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2F" w:rsidRPr="00EC6A51" w:rsidRDefault="00525DC4" w:rsidP="0020752F">
      <w:pPr>
        <w:spacing w:after="0" w:line="240" w:lineRule="auto"/>
        <w:ind w:right="0" w:firstLine="0"/>
        <w:jc w:val="center"/>
        <w:rPr>
          <w:color w:val="auto"/>
          <w:szCs w:val="20"/>
          <w:lang w:val="ru-RU" w:eastAsia="ru-RU"/>
        </w:rPr>
      </w:pPr>
      <w:r>
        <w:rPr>
          <w:noProof/>
          <w:color w:val="auto"/>
          <w:szCs w:val="20"/>
          <w:lang w:val="ru-RU" w:eastAsia="ru-RU"/>
        </w:rPr>
        <w:drawing>
          <wp:inline distT="0" distB="0" distL="0" distR="0">
            <wp:extent cx="866775" cy="82867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2F" w:rsidRPr="00EC6A51" w:rsidRDefault="0020752F" w:rsidP="0020752F">
      <w:pPr>
        <w:spacing w:after="0" w:line="240" w:lineRule="auto"/>
        <w:ind w:right="0" w:firstLine="0"/>
        <w:jc w:val="center"/>
        <w:outlineLvl w:val="0"/>
        <w:rPr>
          <w:color w:val="auto"/>
          <w:spacing w:val="20"/>
          <w:szCs w:val="28"/>
          <w:lang w:val="ru-RU" w:eastAsia="ru-RU"/>
        </w:rPr>
      </w:pPr>
      <w:r w:rsidRPr="00EC6A51">
        <w:rPr>
          <w:color w:val="auto"/>
          <w:spacing w:val="20"/>
          <w:szCs w:val="28"/>
          <w:lang w:val="ru-RU" w:eastAsia="ru-RU"/>
        </w:rPr>
        <w:t>ИВАНОВСКИЙ СЕЛЬСКИЙ СОВЕТ ДЕПУТАТОВ</w:t>
      </w:r>
    </w:p>
    <w:p w:rsidR="0020752F" w:rsidRPr="00EC6A51" w:rsidRDefault="0020752F" w:rsidP="0020752F">
      <w:pPr>
        <w:spacing w:after="0" w:line="240" w:lineRule="auto"/>
        <w:ind w:right="0" w:firstLine="0"/>
        <w:jc w:val="center"/>
        <w:outlineLvl w:val="0"/>
        <w:rPr>
          <w:color w:val="auto"/>
          <w:spacing w:val="20"/>
          <w:szCs w:val="28"/>
          <w:lang w:val="ru-RU" w:eastAsia="ru-RU"/>
        </w:rPr>
      </w:pPr>
      <w:r w:rsidRPr="00EC6A51">
        <w:rPr>
          <w:color w:val="auto"/>
          <w:spacing w:val="20"/>
          <w:szCs w:val="28"/>
          <w:lang w:val="ru-RU" w:eastAsia="ru-RU"/>
        </w:rPr>
        <w:t>ИРБЕЙСКОГО РАЙОНА КРАСНОЯРСКОГО КРАЯ</w:t>
      </w:r>
    </w:p>
    <w:p w:rsidR="0020752F" w:rsidRPr="00EC6A51" w:rsidRDefault="0020752F" w:rsidP="0020752F">
      <w:pPr>
        <w:spacing w:after="0" w:line="240" w:lineRule="auto"/>
        <w:ind w:right="0" w:firstLine="0"/>
        <w:jc w:val="left"/>
        <w:rPr>
          <w:color w:val="auto"/>
          <w:szCs w:val="20"/>
          <w:lang w:val="ru-RU" w:eastAsia="ru-RU"/>
        </w:rPr>
      </w:pPr>
    </w:p>
    <w:p w:rsidR="0020752F" w:rsidRPr="00EC6A51" w:rsidRDefault="004F28A1" w:rsidP="0020752F">
      <w:pPr>
        <w:spacing w:after="0" w:line="240" w:lineRule="auto"/>
        <w:ind w:right="0" w:firstLine="0"/>
        <w:jc w:val="center"/>
        <w:outlineLvl w:val="0"/>
        <w:rPr>
          <w:b/>
          <w:color w:val="auto"/>
          <w:sz w:val="44"/>
          <w:szCs w:val="44"/>
          <w:lang w:val="ru-RU" w:eastAsia="ru-RU"/>
        </w:rPr>
      </w:pPr>
      <w:r>
        <w:rPr>
          <w:b/>
          <w:color w:val="auto"/>
          <w:sz w:val="44"/>
          <w:szCs w:val="44"/>
          <w:lang w:val="ru-RU" w:eastAsia="ru-RU"/>
        </w:rPr>
        <w:t xml:space="preserve">Проект </w:t>
      </w:r>
      <w:r w:rsidR="0020752F" w:rsidRPr="00EC6A51">
        <w:rPr>
          <w:b/>
          <w:color w:val="auto"/>
          <w:sz w:val="44"/>
          <w:szCs w:val="44"/>
          <w:lang w:val="ru-RU" w:eastAsia="ru-RU"/>
        </w:rPr>
        <w:t xml:space="preserve"> РЕШЕНИЕ</w:t>
      </w:r>
    </w:p>
    <w:p w:rsidR="0020752F" w:rsidRPr="00EC6A51" w:rsidRDefault="0020752F" w:rsidP="0020752F">
      <w:pPr>
        <w:spacing w:after="0" w:line="240" w:lineRule="auto"/>
        <w:ind w:right="0" w:firstLine="0"/>
        <w:rPr>
          <w:color w:val="auto"/>
          <w:szCs w:val="20"/>
          <w:lang w:val="ru-RU" w:eastAsia="ru-RU"/>
        </w:rPr>
      </w:pPr>
      <w:r w:rsidRPr="00EC6A51">
        <w:rPr>
          <w:color w:val="auto"/>
          <w:szCs w:val="20"/>
          <w:lang w:val="ru-RU" w:eastAsia="ru-RU"/>
        </w:rPr>
        <w:t xml:space="preserve">                                                    </w:t>
      </w:r>
    </w:p>
    <w:p w:rsidR="0020752F" w:rsidRPr="00EC6A51" w:rsidRDefault="004F28A1" w:rsidP="00A471D9">
      <w:pPr>
        <w:spacing w:after="0" w:line="240" w:lineRule="auto"/>
        <w:ind w:right="0" w:firstLine="567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00.10</w:t>
      </w:r>
      <w:r w:rsidR="0020752F" w:rsidRPr="00EC6A51">
        <w:rPr>
          <w:color w:val="auto"/>
          <w:szCs w:val="28"/>
          <w:lang w:val="ru-RU" w:eastAsia="ru-RU"/>
        </w:rPr>
        <w:t>.202</w:t>
      </w:r>
      <w:r>
        <w:rPr>
          <w:color w:val="auto"/>
          <w:szCs w:val="28"/>
          <w:lang w:val="ru-RU" w:eastAsia="ru-RU"/>
        </w:rPr>
        <w:t>4</w:t>
      </w:r>
      <w:r w:rsidR="00203119" w:rsidRPr="00EC6A51">
        <w:rPr>
          <w:color w:val="auto"/>
          <w:szCs w:val="28"/>
          <w:lang w:val="ru-RU" w:eastAsia="ru-RU"/>
        </w:rPr>
        <w:t xml:space="preserve">     </w:t>
      </w:r>
      <w:r w:rsidR="00A471D9" w:rsidRPr="00EC6A51">
        <w:rPr>
          <w:color w:val="auto"/>
          <w:szCs w:val="28"/>
          <w:lang w:val="ru-RU" w:eastAsia="ru-RU"/>
        </w:rPr>
        <w:t xml:space="preserve">  </w:t>
      </w:r>
      <w:r w:rsidR="0020752F" w:rsidRPr="00EC6A51">
        <w:rPr>
          <w:color w:val="auto"/>
          <w:szCs w:val="28"/>
          <w:lang w:val="ru-RU" w:eastAsia="ru-RU"/>
        </w:rPr>
        <w:tab/>
      </w:r>
      <w:r w:rsidR="0020752F" w:rsidRPr="00EC6A51">
        <w:rPr>
          <w:color w:val="auto"/>
          <w:szCs w:val="28"/>
          <w:lang w:val="ru-RU" w:eastAsia="ru-RU"/>
        </w:rPr>
        <w:tab/>
        <w:t xml:space="preserve">       с. Ивановка</w:t>
      </w:r>
      <w:r w:rsidR="0020752F" w:rsidRPr="00EC6A51">
        <w:rPr>
          <w:color w:val="auto"/>
          <w:szCs w:val="28"/>
          <w:lang w:val="ru-RU" w:eastAsia="ru-RU"/>
        </w:rPr>
        <w:tab/>
        <w:t xml:space="preserve">                    </w:t>
      </w:r>
      <w:r w:rsidR="0020752F" w:rsidRPr="00EC6A51">
        <w:rPr>
          <w:color w:val="auto"/>
          <w:szCs w:val="28"/>
          <w:lang w:val="ru-RU" w:eastAsia="ru-RU"/>
        </w:rPr>
        <w:tab/>
        <w:t xml:space="preserve">         </w:t>
      </w:r>
      <w:r w:rsidR="00A471D9" w:rsidRPr="00EC6A51">
        <w:rPr>
          <w:color w:val="auto"/>
          <w:szCs w:val="28"/>
          <w:lang w:val="ru-RU" w:eastAsia="ru-RU"/>
        </w:rPr>
        <w:t xml:space="preserve">           </w:t>
      </w:r>
      <w:r w:rsidR="0020752F" w:rsidRPr="00EC6A51">
        <w:rPr>
          <w:color w:val="auto"/>
          <w:szCs w:val="28"/>
          <w:lang w:val="ru-RU" w:eastAsia="ru-RU"/>
        </w:rPr>
        <w:t xml:space="preserve">  №</w:t>
      </w:r>
      <w:r>
        <w:rPr>
          <w:color w:val="auto"/>
          <w:szCs w:val="28"/>
          <w:lang w:val="ru-RU" w:eastAsia="ru-RU"/>
        </w:rPr>
        <w:t xml:space="preserve"> </w:t>
      </w:r>
      <w:r w:rsidR="0020752F" w:rsidRPr="00EC6A51">
        <w:rPr>
          <w:color w:val="auto"/>
          <w:szCs w:val="28"/>
          <w:lang w:val="ru-RU" w:eastAsia="ru-RU"/>
        </w:rPr>
        <w:t>-р</w:t>
      </w:r>
    </w:p>
    <w:p w:rsidR="00267303" w:rsidRPr="00EC6A51" w:rsidRDefault="00267303" w:rsidP="00267303">
      <w:pPr>
        <w:spacing w:after="0" w:line="240" w:lineRule="auto"/>
        <w:ind w:firstLine="567"/>
        <w:rPr>
          <w:iCs/>
          <w:lang w:val="ru-RU"/>
        </w:rPr>
      </w:pP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>Об установлении размера платы аренды за жилое помещение</w:t>
      </w:r>
      <w:r w:rsidR="004F28A1">
        <w:rPr>
          <w:rFonts w:eastAsia="Calibri"/>
          <w:color w:val="auto"/>
          <w:szCs w:val="28"/>
          <w:lang w:val="ru-RU"/>
        </w:rPr>
        <w:t xml:space="preserve"> на территории Ивановского сельсовета</w:t>
      </w: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>Руководствуясь статьями 39, 158 Жилищного кодекса Российской Федерации, пунктом 6 части 1 статьи 16 Федерального закона Российской Федерации № 131-ФЗ от 06.10.2003 года «Об общих принципах организации местного самоуправления в Российской Федерации», Уставом Ивановского сельсовета Ирбейского района Красноярского края, Ивановский сельский Совет депутатов РЕШИЛ:</w:t>
      </w:r>
    </w:p>
    <w:p w:rsidR="00905E47" w:rsidRPr="00905E47" w:rsidRDefault="00905E47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>1. Установить плату аренды за пользование жилым помещением (плату за соц.найм) для нанимателей жилых помещений по договорам социального найма в размере:</w:t>
      </w:r>
    </w:p>
    <w:p w:rsidR="00905E47" w:rsidRPr="00905E47" w:rsidRDefault="00905E47" w:rsidP="00525DC4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 w:rsidRPr="00905E47">
        <w:rPr>
          <w:rFonts w:eastAsia="Calibri"/>
          <w:color w:val="auto"/>
          <w:szCs w:val="28"/>
          <w:lang w:val="ru-RU"/>
        </w:rPr>
        <w:t xml:space="preserve">1.1. дома (квартиры) </w:t>
      </w:r>
      <w:r w:rsidR="00D04FBE">
        <w:rPr>
          <w:rFonts w:eastAsia="Calibri"/>
          <w:color w:val="auto"/>
          <w:szCs w:val="28"/>
          <w:lang w:val="ru-RU"/>
        </w:rPr>
        <w:t>2</w:t>
      </w:r>
      <w:r w:rsidRPr="00905E47">
        <w:rPr>
          <w:rFonts w:eastAsia="Calibri"/>
          <w:color w:val="auto"/>
          <w:szCs w:val="28"/>
          <w:lang w:val="ru-RU"/>
        </w:rPr>
        <w:t xml:space="preserve"> руб</w:t>
      </w:r>
      <w:r w:rsidR="00D04FBE">
        <w:rPr>
          <w:rFonts w:eastAsia="Calibri"/>
          <w:color w:val="auto"/>
          <w:szCs w:val="28"/>
          <w:lang w:val="ru-RU"/>
        </w:rPr>
        <w:t>ля</w:t>
      </w:r>
      <w:r w:rsidRPr="00905E47">
        <w:rPr>
          <w:rFonts w:eastAsia="Calibri"/>
          <w:color w:val="auto"/>
          <w:szCs w:val="28"/>
          <w:lang w:val="ru-RU"/>
        </w:rPr>
        <w:t xml:space="preserve"> за 1 кв.м.</w:t>
      </w:r>
      <w:r w:rsidR="00D04FBE">
        <w:rPr>
          <w:rFonts w:eastAsia="Calibri"/>
          <w:color w:val="auto"/>
          <w:szCs w:val="28"/>
          <w:lang w:val="ru-RU"/>
        </w:rPr>
        <w:t xml:space="preserve"> общей площади жилого помещения.</w:t>
      </w:r>
    </w:p>
    <w:p w:rsid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2</w:t>
      </w:r>
      <w:r w:rsidR="00905E47" w:rsidRPr="00905E47">
        <w:rPr>
          <w:rFonts w:eastAsia="Calibri"/>
          <w:color w:val="auto"/>
          <w:szCs w:val="28"/>
          <w:lang w:val="ru-RU"/>
        </w:rPr>
        <w:t>. Контроль за исполнением настоящего решения возложить на главу Ивановского сельсовета.</w:t>
      </w:r>
    </w:p>
    <w:p w:rsidR="004F28A1" w:rsidRP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3</w:t>
      </w:r>
      <w:r w:rsidR="004F28A1">
        <w:rPr>
          <w:rFonts w:eastAsia="Calibri"/>
          <w:color w:val="auto"/>
          <w:szCs w:val="28"/>
          <w:lang w:val="ru-RU"/>
        </w:rPr>
        <w:t xml:space="preserve">.Решение  от 28.08.2023 № 56 </w:t>
      </w:r>
      <w:r>
        <w:rPr>
          <w:rFonts w:eastAsia="Calibri"/>
          <w:color w:val="auto"/>
          <w:szCs w:val="28"/>
          <w:lang w:val="ru-RU"/>
        </w:rPr>
        <w:t>«</w:t>
      </w:r>
      <w:r w:rsidRPr="00525DC4">
        <w:rPr>
          <w:rFonts w:eastAsia="Calibri"/>
          <w:color w:val="auto"/>
          <w:szCs w:val="28"/>
          <w:lang w:val="ru-RU"/>
        </w:rPr>
        <w:t>Об установлении размера платы аренды за жилое помещение</w:t>
      </w:r>
      <w:r>
        <w:rPr>
          <w:rFonts w:eastAsia="Calibri"/>
          <w:color w:val="auto"/>
          <w:szCs w:val="28"/>
          <w:lang w:val="ru-RU"/>
        </w:rPr>
        <w:t xml:space="preserve"> на 2024 год»</w:t>
      </w:r>
      <w:r w:rsidR="004F28A1">
        <w:rPr>
          <w:rFonts w:eastAsia="Calibri"/>
          <w:color w:val="auto"/>
          <w:szCs w:val="28"/>
          <w:lang w:val="ru-RU"/>
        </w:rPr>
        <w:t xml:space="preserve"> считать утратившим силу.</w:t>
      </w:r>
    </w:p>
    <w:p w:rsidR="00905E47" w:rsidRDefault="00525DC4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4</w:t>
      </w:r>
      <w:bookmarkStart w:id="0" w:name="_GoBack"/>
      <w:bookmarkEnd w:id="0"/>
      <w:r w:rsidR="00905E47" w:rsidRPr="00905E47">
        <w:rPr>
          <w:rFonts w:eastAsia="Calibri"/>
          <w:color w:val="auto"/>
          <w:szCs w:val="28"/>
          <w:lang w:val="ru-RU"/>
        </w:rPr>
        <w:t>. Решение вступает в силу с 01.01.202</w:t>
      </w:r>
      <w:r w:rsidR="004F28A1">
        <w:rPr>
          <w:rFonts w:eastAsia="Calibri"/>
          <w:color w:val="auto"/>
          <w:szCs w:val="28"/>
          <w:lang w:val="ru-RU"/>
        </w:rPr>
        <w:t>5</w:t>
      </w:r>
      <w:r w:rsidR="00905E47" w:rsidRPr="00905E47">
        <w:rPr>
          <w:rFonts w:eastAsia="Calibri"/>
          <w:color w:val="auto"/>
          <w:szCs w:val="28"/>
          <w:lang w:val="ru-RU"/>
        </w:rPr>
        <w:t xml:space="preserve"> года и подлежит официальному опубликованию в периодическом печатном издании «Ивановский вестник»</w:t>
      </w:r>
      <w:r w:rsidR="004A69F2" w:rsidRPr="004A69F2">
        <w:rPr>
          <w:lang w:val="ru-RU"/>
        </w:rPr>
        <w:t xml:space="preserve"> </w:t>
      </w:r>
      <w:r w:rsidR="004A69F2" w:rsidRPr="004A69F2">
        <w:rPr>
          <w:rFonts w:eastAsia="Calibri"/>
          <w:color w:val="auto"/>
          <w:szCs w:val="28"/>
          <w:lang w:val="ru-RU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D04FBE" w:rsidRDefault="00D04FBE" w:rsidP="00905E47">
      <w:pPr>
        <w:spacing w:after="0" w:line="240" w:lineRule="auto"/>
        <w:ind w:left="-15" w:right="0" w:firstLine="567"/>
        <w:rPr>
          <w:rFonts w:eastAsia="Calibri"/>
          <w:color w:val="auto"/>
          <w:szCs w:val="28"/>
          <w:lang w:val="ru-RU"/>
        </w:rPr>
      </w:pPr>
    </w:p>
    <w:p w:rsidR="00343F31" w:rsidRPr="00EC6A51" w:rsidRDefault="00343F31" w:rsidP="00267303">
      <w:pPr>
        <w:spacing w:after="0" w:line="240" w:lineRule="auto"/>
        <w:ind w:left="-15" w:right="0" w:firstLine="567"/>
        <w:rPr>
          <w:lang w:val="ru-RU"/>
        </w:rPr>
      </w:pPr>
    </w:p>
    <w:tbl>
      <w:tblPr>
        <w:tblW w:w="10405" w:type="dxa"/>
        <w:tblInd w:w="675" w:type="dxa"/>
        <w:tblLook w:val="04A0" w:firstRow="1" w:lastRow="0" w:firstColumn="1" w:lastColumn="0" w:noHBand="0" w:noVBand="1"/>
      </w:tblPr>
      <w:tblGrid>
        <w:gridCol w:w="10183"/>
        <w:gridCol w:w="222"/>
      </w:tblGrid>
      <w:tr w:rsidR="00D00FF7" w:rsidRPr="00EC6A51" w:rsidTr="004A69F2">
        <w:tc>
          <w:tcPr>
            <w:tcW w:w="10183" w:type="dxa"/>
            <w:hideMark/>
          </w:tcPr>
          <w:tbl>
            <w:tblPr>
              <w:tblW w:w="9967" w:type="dxa"/>
              <w:jc w:val="center"/>
              <w:tblLook w:val="04A0" w:firstRow="1" w:lastRow="0" w:firstColumn="1" w:lastColumn="0" w:noHBand="0" w:noVBand="1"/>
            </w:tblPr>
            <w:tblGrid>
              <w:gridCol w:w="4983"/>
              <w:gridCol w:w="4984"/>
            </w:tblGrid>
            <w:tr w:rsidR="00D00FF7" w:rsidRPr="00EC6A51">
              <w:trPr>
                <w:jc w:val="center"/>
              </w:trPr>
              <w:tc>
                <w:tcPr>
                  <w:tcW w:w="4983" w:type="dxa"/>
                </w:tcPr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Председатель Ивановского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сельского Совета депутатов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О.В. Шкулепа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__________________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984" w:type="dxa"/>
                </w:tcPr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Глава Ивановского сельсовета                                                          Е.А. Криницин</w:t>
                  </w:r>
                </w:p>
                <w:p w:rsidR="00D00FF7" w:rsidRPr="00EC6A51" w:rsidRDefault="00D00FF7" w:rsidP="00D00FF7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</w:p>
                <w:p w:rsidR="00D00FF7" w:rsidRPr="00EC6A51" w:rsidRDefault="00D00FF7" w:rsidP="004A69F2">
                  <w:pPr>
                    <w:spacing w:after="0" w:line="300" w:lineRule="exact"/>
                    <w:ind w:right="0" w:firstLine="0"/>
                    <w:jc w:val="left"/>
                    <w:rPr>
                      <w:color w:val="auto"/>
                      <w:szCs w:val="28"/>
                      <w:lang w:val="ru-RU" w:eastAsia="ru-RU"/>
                    </w:rPr>
                  </w:pPr>
                  <w:r w:rsidRPr="00EC6A51">
                    <w:rPr>
                      <w:color w:val="auto"/>
                      <w:szCs w:val="28"/>
                      <w:lang w:val="ru-RU" w:eastAsia="ru-RU"/>
                    </w:rPr>
                    <w:t>__________________</w:t>
                  </w:r>
                </w:p>
              </w:tc>
            </w:tr>
          </w:tbl>
          <w:p w:rsidR="00D00FF7" w:rsidRPr="00EC6A51" w:rsidRDefault="00D00FF7" w:rsidP="00D00FF7">
            <w:pPr>
              <w:spacing w:after="0" w:line="240" w:lineRule="auto"/>
              <w:ind w:right="0" w:firstLine="0"/>
              <w:rPr>
                <w:color w:val="auto"/>
                <w:sz w:val="27"/>
                <w:szCs w:val="27"/>
                <w:lang w:val="ru-RU" w:eastAsia="ru-RU"/>
              </w:rPr>
            </w:pPr>
          </w:p>
        </w:tc>
        <w:tc>
          <w:tcPr>
            <w:tcW w:w="222" w:type="dxa"/>
          </w:tcPr>
          <w:p w:rsidR="00D00FF7" w:rsidRPr="00EC6A51" w:rsidRDefault="00D00FF7" w:rsidP="00D00FF7">
            <w:pPr>
              <w:spacing w:after="0" w:line="240" w:lineRule="auto"/>
              <w:ind w:right="0" w:firstLine="0"/>
              <w:jc w:val="left"/>
              <w:rPr>
                <w:color w:val="auto"/>
                <w:sz w:val="27"/>
                <w:szCs w:val="27"/>
                <w:lang w:val="ru-RU" w:eastAsia="ru-RU"/>
              </w:rPr>
            </w:pPr>
          </w:p>
        </w:tc>
      </w:tr>
    </w:tbl>
    <w:p w:rsidR="00D00FF7" w:rsidRPr="00EC6A51" w:rsidRDefault="00D00FF7" w:rsidP="004A69F2">
      <w:pPr>
        <w:spacing w:after="15"/>
        <w:ind w:right="0" w:firstLine="0"/>
        <w:rPr>
          <w:lang w:val="ru-RU"/>
        </w:rPr>
      </w:pPr>
    </w:p>
    <w:sectPr w:rsidR="00D00FF7" w:rsidRPr="00EC6A51">
      <w:footerReference w:type="even" r:id="rId9"/>
      <w:footerReference w:type="default" r:id="rId10"/>
      <w:footerReference w:type="first" r:id="rId11"/>
      <w:pgSz w:w="11906" w:h="16838"/>
      <w:pgMar w:top="947" w:right="57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40" w:rsidRDefault="00616740">
      <w:pPr>
        <w:spacing w:after="0" w:line="240" w:lineRule="auto"/>
      </w:pPr>
      <w:r>
        <w:separator/>
      </w:r>
    </w:p>
  </w:endnote>
  <w:endnote w:type="continuationSeparator" w:id="0">
    <w:p w:rsidR="00616740" w:rsidRDefault="0061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616740">
    <w:pPr>
      <w:spacing w:after="0" w:line="259" w:lineRule="auto"/>
      <w:ind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BCF"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616740">
    <w:pPr>
      <w:spacing w:after="0" w:line="259" w:lineRule="auto"/>
      <w:ind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9F2" w:rsidRPr="004A69F2">
      <w:rPr>
        <w:noProof/>
        <w:sz w:val="24"/>
      </w:rPr>
      <w:t>2</w:t>
    </w:r>
    <w:r>
      <w:rPr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AA" w:rsidRDefault="00237E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40" w:rsidRDefault="00616740">
      <w:pPr>
        <w:spacing w:after="0" w:line="241" w:lineRule="auto"/>
        <w:ind w:right="0" w:firstLine="0"/>
      </w:pPr>
      <w:r>
        <w:separator/>
      </w:r>
    </w:p>
  </w:footnote>
  <w:footnote w:type="continuationSeparator" w:id="0">
    <w:p w:rsidR="00616740" w:rsidRDefault="00616740">
      <w:pPr>
        <w:spacing w:after="0" w:line="241" w:lineRule="auto"/>
        <w:ind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A8C"/>
    <w:multiLevelType w:val="hybridMultilevel"/>
    <w:tmpl w:val="B5AAEEEA"/>
    <w:lvl w:ilvl="0" w:tplc="172C4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4FB1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894D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E239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8D3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8138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4038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CA07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0343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1D08D7"/>
    <w:multiLevelType w:val="hybridMultilevel"/>
    <w:tmpl w:val="A1FAA53C"/>
    <w:lvl w:ilvl="0" w:tplc="5E823D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A56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03A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A12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41E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D298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E1E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C4D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E82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E0E10"/>
    <w:multiLevelType w:val="hybridMultilevel"/>
    <w:tmpl w:val="68BC90D8"/>
    <w:lvl w:ilvl="0" w:tplc="3A287394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CB388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C966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EA44E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EB57C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ABA8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0E090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58C0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AD212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F2334C"/>
    <w:multiLevelType w:val="hybridMultilevel"/>
    <w:tmpl w:val="53426EC4"/>
    <w:lvl w:ilvl="0" w:tplc="BAE0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A83F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ABEB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8C69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0835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92532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6B3A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C253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AC0E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2D68A2"/>
    <w:multiLevelType w:val="hybridMultilevel"/>
    <w:tmpl w:val="99582D0E"/>
    <w:lvl w:ilvl="0" w:tplc="D0C6C1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C5A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CB1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C186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8AFC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68A5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A74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469D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4674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147479"/>
    <w:multiLevelType w:val="hybridMultilevel"/>
    <w:tmpl w:val="347CE442"/>
    <w:lvl w:ilvl="0" w:tplc="4EC2F4A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4E1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06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8DE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E9F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63D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442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C4A1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A81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252C30"/>
    <w:multiLevelType w:val="hybridMultilevel"/>
    <w:tmpl w:val="E5CEB53A"/>
    <w:lvl w:ilvl="0" w:tplc="083C30EE">
      <w:start w:val="1"/>
      <w:numFmt w:val="bullet"/>
      <w:lvlText w:val="-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849DA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0322E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E6F3C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CC08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AD4B6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C5672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87CB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0F864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FB6101"/>
    <w:multiLevelType w:val="hybridMultilevel"/>
    <w:tmpl w:val="772C5D58"/>
    <w:lvl w:ilvl="0" w:tplc="690C5D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8CC6A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208DC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AE6E8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0897E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406BD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6D086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F274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CCA68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532109"/>
    <w:multiLevelType w:val="hybridMultilevel"/>
    <w:tmpl w:val="06D0D4D8"/>
    <w:lvl w:ilvl="0" w:tplc="07ACC4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67F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146C4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642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6A7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E5E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285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0C2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ED4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C81A27"/>
    <w:multiLevelType w:val="hybridMultilevel"/>
    <w:tmpl w:val="145C5690"/>
    <w:lvl w:ilvl="0" w:tplc="5A42EA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E68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022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037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A8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66DC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45B5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C61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CCB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3272D1"/>
    <w:multiLevelType w:val="hybridMultilevel"/>
    <w:tmpl w:val="3202F59A"/>
    <w:lvl w:ilvl="0" w:tplc="A93020D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2CF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8A1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0B0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0DE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8C7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0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A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1069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FB22B3"/>
    <w:multiLevelType w:val="hybridMultilevel"/>
    <w:tmpl w:val="C8584BBA"/>
    <w:lvl w:ilvl="0" w:tplc="B3FC6D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4BE1E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6A2EE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81CD4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0A8A0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8C214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4B1B8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88170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01DCC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A473D"/>
    <w:multiLevelType w:val="hybridMultilevel"/>
    <w:tmpl w:val="4FA28136"/>
    <w:lvl w:ilvl="0" w:tplc="61AC93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544586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48F2E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A6088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AE918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8402A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CE0F0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28F7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24C68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B21372"/>
    <w:multiLevelType w:val="hybridMultilevel"/>
    <w:tmpl w:val="863E6F68"/>
    <w:lvl w:ilvl="0" w:tplc="8CBA30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457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263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0FC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294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447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E0E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0D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EE8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AF4DE1"/>
    <w:multiLevelType w:val="hybridMultilevel"/>
    <w:tmpl w:val="CFD80A76"/>
    <w:lvl w:ilvl="0" w:tplc="D2E648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8B70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2B174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893B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8D936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7836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8A6B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EA48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C5614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0737D8"/>
    <w:multiLevelType w:val="hybridMultilevel"/>
    <w:tmpl w:val="144CFBAC"/>
    <w:lvl w:ilvl="0" w:tplc="802EF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4D6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CF4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835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45B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EF6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7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231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815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0E32EF"/>
    <w:multiLevelType w:val="hybridMultilevel"/>
    <w:tmpl w:val="529A5BDC"/>
    <w:lvl w:ilvl="0" w:tplc="898E92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A6A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0EB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4DE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E40B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462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68B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8F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A3F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5E0066"/>
    <w:multiLevelType w:val="hybridMultilevel"/>
    <w:tmpl w:val="FBDAA7DC"/>
    <w:lvl w:ilvl="0" w:tplc="25B0249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3B44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00A3C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A76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2D57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C572A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8966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A1AD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E73BC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9A705F"/>
    <w:multiLevelType w:val="hybridMultilevel"/>
    <w:tmpl w:val="77848C68"/>
    <w:lvl w:ilvl="0" w:tplc="D6FAD70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689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E36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619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6CD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67E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8E7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4B2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61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AF3613"/>
    <w:multiLevelType w:val="hybridMultilevel"/>
    <w:tmpl w:val="4D40F7A6"/>
    <w:lvl w:ilvl="0" w:tplc="341C8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4E2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4D1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6EC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9865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ABC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83E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A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29E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A4789C"/>
    <w:multiLevelType w:val="hybridMultilevel"/>
    <w:tmpl w:val="A776073E"/>
    <w:lvl w:ilvl="0" w:tplc="3392F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E4E4A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CA1CC">
      <w:start w:val="1"/>
      <w:numFmt w:val="decimal"/>
      <w:lvlRestart w:val="0"/>
      <w:lvlText w:val="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85900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2D7D0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6A4B1C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FE4E74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D2CEB6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2A56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355A8F"/>
    <w:multiLevelType w:val="hybridMultilevel"/>
    <w:tmpl w:val="D8A6D272"/>
    <w:lvl w:ilvl="0" w:tplc="DD94F3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A07D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6F00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CB05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C3EA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64EF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CAEFE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59F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8FB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90206"/>
    <w:multiLevelType w:val="hybridMultilevel"/>
    <w:tmpl w:val="C2DE3744"/>
    <w:lvl w:ilvl="0" w:tplc="AF141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6C9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619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4E1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6A7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CB6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AC9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8A0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6C4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F4002C"/>
    <w:multiLevelType w:val="hybridMultilevel"/>
    <w:tmpl w:val="99E09C16"/>
    <w:lvl w:ilvl="0" w:tplc="663EE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419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CCC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492D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8669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0086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049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AE89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AE5D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135DC9"/>
    <w:multiLevelType w:val="hybridMultilevel"/>
    <w:tmpl w:val="41AE1832"/>
    <w:lvl w:ilvl="0" w:tplc="8D4873F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82E2F0">
      <w:start w:val="1"/>
      <w:numFmt w:val="lowerLetter"/>
      <w:lvlText w:val="%2"/>
      <w:lvlJc w:val="left"/>
      <w:pPr>
        <w:ind w:left="4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76DD82">
      <w:start w:val="1"/>
      <w:numFmt w:val="lowerRoman"/>
      <w:lvlText w:val="%3"/>
      <w:lvlJc w:val="left"/>
      <w:pPr>
        <w:ind w:left="4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CE26DC">
      <w:start w:val="1"/>
      <w:numFmt w:val="decimal"/>
      <w:lvlText w:val="%4"/>
      <w:lvlJc w:val="left"/>
      <w:pPr>
        <w:ind w:left="5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AAFDC0">
      <w:start w:val="1"/>
      <w:numFmt w:val="lowerLetter"/>
      <w:lvlText w:val="%5"/>
      <w:lvlJc w:val="left"/>
      <w:pPr>
        <w:ind w:left="6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68C8AC">
      <w:start w:val="1"/>
      <w:numFmt w:val="lowerRoman"/>
      <w:lvlText w:val="%6"/>
      <w:lvlJc w:val="left"/>
      <w:pPr>
        <w:ind w:left="7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CC570">
      <w:start w:val="1"/>
      <w:numFmt w:val="decimal"/>
      <w:lvlText w:val="%7"/>
      <w:lvlJc w:val="left"/>
      <w:pPr>
        <w:ind w:left="7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70A7EC">
      <w:start w:val="1"/>
      <w:numFmt w:val="lowerLetter"/>
      <w:lvlText w:val="%8"/>
      <w:lvlJc w:val="left"/>
      <w:pPr>
        <w:ind w:left="8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48B0E0">
      <w:start w:val="1"/>
      <w:numFmt w:val="lowerRoman"/>
      <w:lvlText w:val="%9"/>
      <w:lvlJc w:val="left"/>
      <w:pPr>
        <w:ind w:left="9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204683"/>
    <w:multiLevelType w:val="hybridMultilevel"/>
    <w:tmpl w:val="AC84B19C"/>
    <w:lvl w:ilvl="0" w:tplc="325C53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A78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30CE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91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2F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E8F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4F9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23B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E07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0520AB"/>
    <w:multiLevelType w:val="hybridMultilevel"/>
    <w:tmpl w:val="E15ACCD2"/>
    <w:lvl w:ilvl="0" w:tplc="2D6E2E4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8BA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29A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6C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686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F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C5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432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270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9507BB"/>
    <w:multiLevelType w:val="hybridMultilevel"/>
    <w:tmpl w:val="5E2667B8"/>
    <w:lvl w:ilvl="0" w:tplc="99FCD3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D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A4D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6F0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1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4F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43B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AAB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421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2D5A9B"/>
    <w:multiLevelType w:val="hybridMultilevel"/>
    <w:tmpl w:val="58D2CDEA"/>
    <w:lvl w:ilvl="0" w:tplc="18F4C6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0F3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AA2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0FA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E4A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88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46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A86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0DC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A33A35"/>
    <w:multiLevelType w:val="hybridMultilevel"/>
    <w:tmpl w:val="76A65912"/>
    <w:lvl w:ilvl="0" w:tplc="5E901A6C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66F56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C0F00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6682A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E8D42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49D58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A771E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2A24E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C898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28"/>
  </w:num>
  <w:num w:numId="5">
    <w:abstractNumId w:val="25"/>
  </w:num>
  <w:num w:numId="6">
    <w:abstractNumId w:val="29"/>
  </w:num>
  <w:num w:numId="7">
    <w:abstractNumId w:val="12"/>
  </w:num>
  <w:num w:numId="8">
    <w:abstractNumId w:val="20"/>
  </w:num>
  <w:num w:numId="9">
    <w:abstractNumId w:val="11"/>
  </w:num>
  <w:num w:numId="10">
    <w:abstractNumId w:val="14"/>
  </w:num>
  <w:num w:numId="11">
    <w:abstractNumId w:val="23"/>
  </w:num>
  <w:num w:numId="12">
    <w:abstractNumId w:val="5"/>
  </w:num>
  <w:num w:numId="13">
    <w:abstractNumId w:val="2"/>
  </w:num>
  <w:num w:numId="14">
    <w:abstractNumId w:val="16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3"/>
  </w:num>
  <w:num w:numId="20">
    <w:abstractNumId w:val="13"/>
  </w:num>
  <w:num w:numId="21">
    <w:abstractNumId w:val="17"/>
  </w:num>
  <w:num w:numId="22">
    <w:abstractNumId w:val="9"/>
  </w:num>
  <w:num w:numId="23">
    <w:abstractNumId w:val="0"/>
  </w:num>
  <w:num w:numId="24">
    <w:abstractNumId w:val="10"/>
  </w:num>
  <w:num w:numId="25">
    <w:abstractNumId w:val="6"/>
  </w:num>
  <w:num w:numId="26">
    <w:abstractNumId w:val="22"/>
  </w:num>
  <w:num w:numId="27">
    <w:abstractNumId w:val="15"/>
  </w:num>
  <w:num w:numId="28">
    <w:abstractNumId w:val="8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A"/>
    <w:rsid w:val="0019725D"/>
    <w:rsid w:val="00203119"/>
    <w:rsid w:val="0020752F"/>
    <w:rsid w:val="00232133"/>
    <w:rsid w:val="00237EAA"/>
    <w:rsid w:val="00264A30"/>
    <w:rsid w:val="00267303"/>
    <w:rsid w:val="0028036D"/>
    <w:rsid w:val="00301E3D"/>
    <w:rsid w:val="00324B93"/>
    <w:rsid w:val="00343F31"/>
    <w:rsid w:val="003D0F05"/>
    <w:rsid w:val="003F59AE"/>
    <w:rsid w:val="00461FA4"/>
    <w:rsid w:val="004A69F2"/>
    <w:rsid w:val="004B3953"/>
    <w:rsid w:val="004F28A1"/>
    <w:rsid w:val="004F45E2"/>
    <w:rsid w:val="00512EC8"/>
    <w:rsid w:val="00525DC4"/>
    <w:rsid w:val="005C6E98"/>
    <w:rsid w:val="00616740"/>
    <w:rsid w:val="006F4115"/>
    <w:rsid w:val="00745151"/>
    <w:rsid w:val="007B1752"/>
    <w:rsid w:val="008604BC"/>
    <w:rsid w:val="008A2EEE"/>
    <w:rsid w:val="00905E47"/>
    <w:rsid w:val="00910873"/>
    <w:rsid w:val="00A471D9"/>
    <w:rsid w:val="00B01F24"/>
    <w:rsid w:val="00B23E4C"/>
    <w:rsid w:val="00B91F49"/>
    <w:rsid w:val="00BC6287"/>
    <w:rsid w:val="00CA2AF9"/>
    <w:rsid w:val="00CD4EB6"/>
    <w:rsid w:val="00D00FF7"/>
    <w:rsid w:val="00D04FBE"/>
    <w:rsid w:val="00E724CD"/>
    <w:rsid w:val="00E84BCF"/>
    <w:rsid w:val="00EC6A51"/>
    <w:rsid w:val="00F068D9"/>
    <w:rsid w:val="00F34FE6"/>
    <w:rsid w:val="00F776B6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1"/>
    <w:pPr>
      <w:spacing w:after="4" w:line="249" w:lineRule="auto"/>
      <w:ind w:right="4471" w:firstLine="69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30"/>
      </w:numPr>
      <w:spacing w:after="266" w:line="265" w:lineRule="auto"/>
      <w:ind w:left="10" w:right="130" w:hanging="10"/>
      <w:jc w:val="center"/>
      <w:outlineLvl w:val="0"/>
    </w:pPr>
    <w:rPr>
      <w:rFonts w:ascii="Times New Roman" w:hAnsi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ind w:right="113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6"/>
      <w:lang w:bidi="ar-SA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link w:val="5"/>
    <w:uiPriority w:val="9"/>
    <w:semiHidden/>
    <w:rsid w:val="00A471D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05E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05E47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51"/>
    <w:pPr>
      <w:spacing w:after="4" w:line="249" w:lineRule="auto"/>
      <w:ind w:right="4471" w:firstLine="699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30"/>
      </w:numPr>
      <w:spacing w:after="266" w:line="265" w:lineRule="auto"/>
      <w:ind w:left="10" w:right="130" w:hanging="10"/>
      <w:jc w:val="center"/>
      <w:outlineLvl w:val="0"/>
    </w:pPr>
    <w:rPr>
      <w:rFonts w:ascii="Times New Roman" w:hAnsi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ind w:right="113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10">
    <w:name w:val="Заголовок 1 Знак"/>
    <w:link w:val="1"/>
    <w:rPr>
      <w:rFonts w:ascii="Times New Roman" w:hAnsi="Times New Roman"/>
      <w:b/>
      <w:color w:val="000000"/>
      <w:sz w:val="26"/>
      <w:lang w:bidi="ar-SA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link w:val="5"/>
    <w:uiPriority w:val="9"/>
    <w:semiHidden/>
    <w:rsid w:val="00A471D9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05E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05E47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территориальном общественном самоуправлении в г</vt:lpstr>
      <vt:lpstr>Положение о территориальном общественном самоуправлении в г</vt:lpstr>
    </vt:vector>
  </TitlesOfParts>
  <Company>*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территориальном общественном самоуправлении в г</dc:title>
  <dc:creator>Коськин Максим Сергеевич</dc:creator>
  <cp:lastModifiedBy>Изумрудный</cp:lastModifiedBy>
  <cp:revision>2</cp:revision>
  <cp:lastPrinted>2023-08-28T07:54:00Z</cp:lastPrinted>
  <dcterms:created xsi:type="dcterms:W3CDTF">2024-10-11T07:54:00Z</dcterms:created>
  <dcterms:modified xsi:type="dcterms:W3CDTF">2024-10-11T07:54:00Z</dcterms:modified>
</cp:coreProperties>
</file>