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141E2" w14:textId="77777777" w:rsidR="00C05C03" w:rsidRDefault="00C05C03" w:rsidP="00C05C03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Ивановского сельсовета,</w:t>
      </w:r>
    </w:p>
    <w:p w14:paraId="61794701" w14:textId="4815052E" w:rsidR="00C05C03" w:rsidRDefault="00F55486" w:rsidP="00C05C03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8845DD" wp14:editId="564FA25F">
                <wp:simplePos x="0" y="0"/>
                <wp:positionH relativeFrom="column">
                  <wp:posOffset>145415</wp:posOffset>
                </wp:positionH>
                <wp:positionV relativeFrom="paragraph">
                  <wp:posOffset>337820</wp:posOffset>
                </wp:positionV>
                <wp:extent cx="6903720" cy="1338580"/>
                <wp:effectExtent l="83185" t="82550" r="13970" b="17145"/>
                <wp:wrapTopAndBottom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03720" cy="1338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9F6262" w14:textId="77777777" w:rsidR="00F55486" w:rsidRPr="00033F90" w:rsidRDefault="00F55486" w:rsidP="00F55486">
                            <w:pPr>
                              <w:jc w:val="center"/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033F90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Ивановский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1.45pt;margin-top:26.6pt;width:543.6pt;height:10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8Ig2AIAALgFAAAOAAAAZHJzL2Uyb0RvYy54bWysVE2P2jAQvVfqf7ByZ5MQFmi0YQVZaA/7&#10;UXWp9mxsJ3GbxF7bkKCq/71jx9DttoeqKofgj/GbmfeefXXdNzU6MKW5aLMgvogCxFoiKG/LLPi8&#10;3YzmAdIGtxTXomVZcGQ6uF68fXPVyZSNRSVqyhQCkFanncyCyhiZhqEmFWuwvhCStbBZCNVgA1NV&#10;hlThDtCbOhxH0TTshKJSCcK0htWbYTNYOPyiYMQ8FIVmBtVZALUZ91Xuu7PfcHGF01JhWXHiy8D/&#10;UEWDeQtJz1A32GC0V/w3qIYTJbQozAURTSiKghPmeoBu4uhVN48Vlsz1AuRoeaZJ/z9Ycn/4qBCn&#10;oF2AWtyARE/A6FIZNLbkdFKnEPMoIcr0K9HbQNuolreCfNWoFXmF25ItlRJdxTCF4iyUX3YtbI8S&#10;cN3qlvVmTTnoEFv48AX+kEzbTLvuTlA4gvdGuGx9oRqbFQhDUAIoeTyrB4iIwOL0XZTMxrBFYC9O&#10;kvnl3Okb4vR0XCpt3jPRIDvIAgX2cPD4cKuNLQenpxCbDZBh3Y8GOb8tN5fRbJLMR7PZZTKaJOto&#10;tJpv8tEyj6fT2XqVr9bxdwsaT9KKU8ratbOhPrkrnvydet7ngy/O/mIO7FTt6xyuA6j69O+qdxxb&#10;WgeCTb/rvbA7QY/Adgf2zwL9vMeKgXL7JhdwW0CuQonGu8HOLRGWnm3/hJX0HBpIt1UcLFBbq+LU&#10;cWkHJfWGwvQLYDU1XKwDrtFJFB/oOR9A7TktlyD7hltBYEZYyxJqhwTsqbDPW7MSk+PDrubPe7YV&#10;8pYVZrjNNS8r84mXSHF4g4a4e/uA1EmAKIfLr5z1fsHWMqEIWlF7+5J9yAK4jtMIzGQbvsOGQYtA&#10;yoAGczM0ez6R10AvIKpyB0MEfYI/o+k0z32u15FEtEbs1Z/ObeB3PvcyDqiydfprM6jnJ/A8ONH9&#10;U2bfn5dzF/XzwV38AAAA//8DAFBLAwQUAAYACAAAACEAjSkgsN0AAAAKAQAADwAAAGRycy9kb3du&#10;cmV2LnhtbEyPwU7DMBBE70j8g7VI3Kid0FYQ4lQVUIkDF0q4b+MljojXUew26d/jnuC4eqOZt+Vm&#10;dr040Rg6zxqyhQJB3HjTcauh/tzdPYAIEdlg75k0nCnAprq+KrEwfuIPOu1jK1IJhwI12BiHQsrQ&#10;WHIYFn4gTuzbjw5jOsdWmhGnVO56mSu1lg47TgsWB3q21Pzsj05DjGabnetXF96+5veXyapmhbXW&#10;tzfz9glEpDn+heGin9ShSk4Hf2QTRK8hzx9TUsPqPgdx4VmmMhCHRNZLBbIq5f8Xql8AAAD//wMA&#10;UEsBAi0AFAAGAAgAAAAhALaDOJL+AAAA4QEAABMAAAAAAAAAAAAAAAAAAAAAAFtDb250ZW50X1R5&#10;cGVzXS54bWxQSwECLQAUAAYACAAAACEAOP0h/9YAAACUAQAACwAAAAAAAAAAAAAAAAAvAQAAX3Jl&#10;bHMvLnJlbHNQSwECLQAUAAYACAAAACEAdN/CINgCAAC4BQAADgAAAAAAAAAAAAAAAAAuAgAAZHJz&#10;L2Uyb0RvYy54bWxQSwECLQAUAAYACAAAACEAjSkgsN0AAAAKAQAADwAAAAAAAAAAAAAAAAAyBQAA&#10;ZHJzL2Rvd25yZXYueG1sUEsFBgAAAAAEAAQA8wAAADwGAAAAAA==&#10;" filled="f" stroked="f">
                <o:lock v:ext="edit" text="t" shapetype="t"/>
                <v:textbox style="mso-fit-shape-to-text:t">
                  <w:txbxContent>
                    <w:p w14:paraId="259F6262" w14:textId="77777777" w:rsidR="00F55486" w:rsidRPr="00033F90" w:rsidRDefault="00F55486" w:rsidP="00F55486">
                      <w:pPr>
                        <w:jc w:val="center"/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033F90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Ивановский Вестник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05C03">
        <w:rPr>
          <w:sz w:val="20"/>
        </w:rPr>
        <w:t xml:space="preserve">утвержденное Ивановским сельским Советом депутатов Ирбейского района </w:t>
      </w:r>
    </w:p>
    <w:p w14:paraId="4F938B19" w14:textId="77777777" w:rsidR="000D105E" w:rsidRDefault="000D105E" w:rsidP="00C05C03">
      <w:pPr>
        <w:rPr>
          <w:b/>
          <w:sz w:val="40"/>
        </w:rPr>
      </w:pPr>
    </w:p>
    <w:p w14:paraId="04A5CB48" w14:textId="348D42FE" w:rsidR="00C05C03" w:rsidRDefault="000E5B8F" w:rsidP="00C05C03">
      <w:pPr>
        <w:rPr>
          <w:sz w:val="20"/>
        </w:rPr>
      </w:pPr>
      <w:r>
        <w:rPr>
          <w:b/>
          <w:sz w:val="40"/>
        </w:rPr>
        <w:t xml:space="preserve">№  </w:t>
      </w:r>
      <w:r w:rsidR="00000617">
        <w:rPr>
          <w:b/>
          <w:sz w:val="40"/>
        </w:rPr>
        <w:t>14</w:t>
      </w:r>
      <w:r w:rsidR="00C05C03">
        <w:rPr>
          <w:b/>
          <w:sz w:val="40"/>
        </w:rPr>
        <w:t xml:space="preserve"> </w:t>
      </w:r>
      <w:r w:rsidR="000D105E">
        <w:rPr>
          <w:b/>
          <w:sz w:val="40"/>
        </w:rPr>
        <w:t xml:space="preserve">                                                        </w:t>
      </w:r>
      <w:r>
        <w:rPr>
          <w:sz w:val="20"/>
        </w:rPr>
        <w:t xml:space="preserve"> от </w:t>
      </w:r>
      <w:r w:rsidR="00000617">
        <w:rPr>
          <w:sz w:val="20"/>
        </w:rPr>
        <w:t>26</w:t>
      </w:r>
      <w:r>
        <w:rPr>
          <w:sz w:val="20"/>
        </w:rPr>
        <w:t>.</w:t>
      </w:r>
      <w:r w:rsidR="00000617">
        <w:rPr>
          <w:sz w:val="20"/>
        </w:rPr>
        <w:t>11</w:t>
      </w:r>
      <w:r w:rsidR="00C05C03">
        <w:rPr>
          <w:sz w:val="20"/>
        </w:rPr>
        <w:t>.202</w:t>
      </w:r>
      <w:r w:rsidR="00A92648">
        <w:rPr>
          <w:sz w:val="20"/>
        </w:rPr>
        <w:t>4</w:t>
      </w:r>
      <w:r w:rsidR="00C05C03">
        <w:rPr>
          <w:sz w:val="20"/>
        </w:rPr>
        <w:t>г.</w:t>
      </w:r>
    </w:p>
    <w:p w14:paraId="70E109C3" w14:textId="04406A1D" w:rsidR="0010127B" w:rsidRDefault="0010127B" w:rsidP="00C05C03">
      <w:pPr>
        <w:rPr>
          <w:sz w:val="20"/>
        </w:rPr>
      </w:pPr>
    </w:p>
    <w:p w14:paraId="234AFFE6" w14:textId="77777777" w:rsidR="00BA2DE2" w:rsidRPr="00BA2DE2" w:rsidRDefault="00BA2DE2" w:rsidP="00BA2DE2">
      <w:pPr>
        <w:rPr>
          <w:sz w:val="24"/>
          <w:szCs w:val="24"/>
        </w:rPr>
      </w:pPr>
    </w:p>
    <w:p w14:paraId="433CD98A" w14:textId="77777777" w:rsidR="00000617" w:rsidRPr="00000617" w:rsidRDefault="00000617" w:rsidP="00000617">
      <w:pPr>
        <w:jc w:val="center"/>
        <w:rPr>
          <w:szCs w:val="28"/>
        </w:rPr>
      </w:pPr>
      <w:r w:rsidRPr="00000617">
        <w:rPr>
          <w:szCs w:val="28"/>
        </w:rPr>
        <w:t>ИВАНОВСКИЙ СЕЛЬСКИЙ СОВЕТ ДЕПУТАТОВ</w:t>
      </w:r>
    </w:p>
    <w:p w14:paraId="10724C7E" w14:textId="77777777" w:rsidR="00000617" w:rsidRPr="00000617" w:rsidRDefault="00000617" w:rsidP="00000617">
      <w:pPr>
        <w:jc w:val="center"/>
        <w:rPr>
          <w:szCs w:val="28"/>
        </w:rPr>
      </w:pPr>
      <w:r w:rsidRPr="00000617">
        <w:rPr>
          <w:szCs w:val="28"/>
        </w:rPr>
        <w:t>ИРБЕЙСКОГО РАЙОНА КРАСНОЯРСКОГО КРАЯ</w:t>
      </w:r>
    </w:p>
    <w:p w14:paraId="0BED2A96" w14:textId="77777777" w:rsidR="00000617" w:rsidRPr="00000617" w:rsidRDefault="00000617" w:rsidP="00000617">
      <w:pPr>
        <w:jc w:val="center"/>
        <w:rPr>
          <w:szCs w:val="28"/>
        </w:rPr>
      </w:pPr>
    </w:p>
    <w:p w14:paraId="2487616F" w14:textId="77777777" w:rsidR="00000617" w:rsidRPr="00000617" w:rsidRDefault="00000617" w:rsidP="00000617">
      <w:pPr>
        <w:jc w:val="center"/>
        <w:rPr>
          <w:szCs w:val="28"/>
        </w:rPr>
      </w:pPr>
      <w:r w:rsidRPr="00000617">
        <w:rPr>
          <w:szCs w:val="28"/>
        </w:rPr>
        <w:t>РЕШЕНИЕ</w:t>
      </w:r>
    </w:p>
    <w:p w14:paraId="78B1A7DA" w14:textId="77777777" w:rsidR="00000617" w:rsidRPr="00000617" w:rsidRDefault="00000617" w:rsidP="00000617">
      <w:pPr>
        <w:jc w:val="center"/>
        <w:rPr>
          <w:szCs w:val="28"/>
        </w:rPr>
      </w:pPr>
    </w:p>
    <w:p w14:paraId="52814FCE" w14:textId="77777777" w:rsidR="00000617" w:rsidRPr="00000617" w:rsidRDefault="00000617" w:rsidP="00000617">
      <w:pPr>
        <w:jc w:val="center"/>
        <w:rPr>
          <w:szCs w:val="28"/>
        </w:rPr>
      </w:pPr>
      <w:r w:rsidRPr="00000617">
        <w:rPr>
          <w:szCs w:val="28"/>
        </w:rPr>
        <w:t>22.11.2024г.</w:t>
      </w:r>
      <w:r w:rsidRPr="00000617">
        <w:rPr>
          <w:szCs w:val="28"/>
        </w:rPr>
        <w:tab/>
      </w:r>
      <w:r w:rsidRPr="00000617">
        <w:rPr>
          <w:szCs w:val="28"/>
        </w:rPr>
        <w:tab/>
      </w:r>
      <w:r w:rsidRPr="00000617">
        <w:rPr>
          <w:szCs w:val="28"/>
        </w:rPr>
        <w:tab/>
        <w:t xml:space="preserve">      </w:t>
      </w:r>
      <w:proofErr w:type="gramStart"/>
      <w:r w:rsidRPr="00000617">
        <w:rPr>
          <w:szCs w:val="28"/>
        </w:rPr>
        <w:t>с</w:t>
      </w:r>
      <w:proofErr w:type="gramEnd"/>
      <w:r w:rsidRPr="00000617">
        <w:rPr>
          <w:szCs w:val="28"/>
        </w:rPr>
        <w:t>. Ивановка</w:t>
      </w:r>
      <w:r w:rsidRPr="00000617">
        <w:rPr>
          <w:szCs w:val="28"/>
        </w:rPr>
        <w:tab/>
      </w:r>
      <w:r w:rsidRPr="00000617">
        <w:rPr>
          <w:szCs w:val="28"/>
        </w:rPr>
        <w:tab/>
      </w:r>
      <w:r w:rsidRPr="00000617">
        <w:rPr>
          <w:szCs w:val="28"/>
        </w:rPr>
        <w:tab/>
      </w:r>
      <w:r w:rsidRPr="00000617">
        <w:rPr>
          <w:szCs w:val="28"/>
        </w:rPr>
        <w:tab/>
        <w:t xml:space="preserve">                № 87-р</w:t>
      </w:r>
    </w:p>
    <w:p w14:paraId="45DF642F" w14:textId="77777777" w:rsidR="00000617" w:rsidRPr="00000617" w:rsidRDefault="00000617" w:rsidP="00000617">
      <w:pPr>
        <w:jc w:val="both"/>
        <w:rPr>
          <w:szCs w:val="28"/>
        </w:rPr>
      </w:pPr>
    </w:p>
    <w:p w14:paraId="485073A4" w14:textId="1341B09C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О внесении изменений и дополнений в решение Ивановского сельского совета депутатов от 27.12.2023г. № 62-р «О бюджете сельского поселения Ивановского сельсовета на 2024 год и п</w:t>
      </w:r>
      <w:r>
        <w:rPr>
          <w:szCs w:val="28"/>
        </w:rPr>
        <w:t>лановый период 2025-2026 годов»</w:t>
      </w:r>
    </w:p>
    <w:p w14:paraId="517129B4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Руководствуясь статьями 21, 25 Устава Ивановского сельсовета, Ивановский сельский Совет депутатов РЕШИЛ:</w:t>
      </w:r>
    </w:p>
    <w:p w14:paraId="7D59B108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Внести в решение Ивановского сельского совета депутатов от 27.12.2023г. № 62-р «О бюджете сельского поселения Ивановского сельсовета на 2024 год и плановый период 2025-2026 годов» (далее – решение) следующие изменения:</w:t>
      </w:r>
    </w:p>
    <w:p w14:paraId="74E98D85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1. Пункт 1 решения «Основные характеристики сельского бюджета на 2024 год и плановый период 2025 - 2026 годов» изложить в следующей редакции:</w:t>
      </w:r>
    </w:p>
    <w:p w14:paraId="3EE70CB2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«1.1.Утвердить основные характеристики бюджета на 2024 год:</w:t>
      </w:r>
    </w:p>
    <w:p w14:paraId="40DED95D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1.1.1 прогнозируемый общий объем доходов сельского бюджета в сумме    8041452,00 рублей.</w:t>
      </w:r>
    </w:p>
    <w:p w14:paraId="40459050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1.1.2 общий объем расходов сельского бюджета в сумме 8219937,69 рублей;</w:t>
      </w:r>
    </w:p>
    <w:p w14:paraId="47BE2A7F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1.1.3 дефицит сельского бюджета в сумме 178485,69 рублей;</w:t>
      </w:r>
    </w:p>
    <w:p w14:paraId="65713761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1.1.4 источники внутреннего финансирования дефицита сельского бюджета  в сумме 178485,69 рублей согласно приложению 1 к настоящему решению.</w:t>
      </w:r>
    </w:p>
    <w:p w14:paraId="43667DFF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1.2. Утвердить основные характеристики бюджета на 2025 год и на 2026 год:</w:t>
      </w:r>
    </w:p>
    <w:p w14:paraId="4DFC7FD8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1.2.1 прогнозируемый общий объем доходов бюджета в сумме 5930486,00 рублей на 2025 год и в сумме 5884194,00 рублей на 2026 год;</w:t>
      </w:r>
    </w:p>
    <w:p w14:paraId="6AC163FF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1.2.2 общий объем расходов сельского бюджета на 2025 год в сумме           5930486,00 рублей, в том числе условно утвержденные расходы в сумме 143000,00 рублей, и на 2026 год в сумме 5884194,00 рублей, в том числе условно утвержденные расходы в сумме 282000,00 рублей;</w:t>
      </w:r>
    </w:p>
    <w:p w14:paraId="1826285F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1.2.3 дефицит сельского бюджета в сумме 0,00 рублей на 2025 год и в сумме 0,00 рублей на 2026 год;</w:t>
      </w:r>
    </w:p>
    <w:p w14:paraId="0AE78C39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lastRenderedPageBreak/>
        <w:t>1.2.4 источники внутреннего финансирования дефицита сельского бюджета в сумме 0,00 рублей на 2025 год и в сумме 0,00 рублей на 2026 год согласно приложению 1 к настоящему решению».</w:t>
      </w:r>
    </w:p>
    <w:p w14:paraId="6FFB13A9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2. Приложения 1, 2, 3, 4, 5, 6 к решению изложить в новой редакции согласно приложениям 1-6 к настоящему решению.</w:t>
      </w:r>
    </w:p>
    <w:p w14:paraId="0E2E3A00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3. Настоящее решение вступает в силу после его официального опубликования в печатном издании «Ивановский вестник» и подлежит опубликованию на официальном сайте Администрации Ивановского сельсовета в информационно-телекоммуникационной сети «Интернет».</w:t>
      </w:r>
    </w:p>
    <w:p w14:paraId="138B49DD" w14:textId="77777777" w:rsidR="00000617" w:rsidRPr="00000617" w:rsidRDefault="00000617" w:rsidP="00000617">
      <w:pPr>
        <w:jc w:val="both"/>
        <w:rPr>
          <w:szCs w:val="28"/>
        </w:rPr>
      </w:pPr>
    </w:p>
    <w:p w14:paraId="619D50C4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 xml:space="preserve">Председатель </w:t>
      </w:r>
      <w:proofErr w:type="gramStart"/>
      <w:r w:rsidRPr="00000617">
        <w:rPr>
          <w:szCs w:val="28"/>
        </w:rPr>
        <w:t>Ивановского</w:t>
      </w:r>
      <w:proofErr w:type="gramEnd"/>
    </w:p>
    <w:p w14:paraId="6B3052DB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сельского Совета депутатов</w:t>
      </w:r>
    </w:p>
    <w:p w14:paraId="37E78BBA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 xml:space="preserve">____________О.В. </w:t>
      </w:r>
      <w:proofErr w:type="spellStart"/>
      <w:r w:rsidRPr="00000617">
        <w:rPr>
          <w:szCs w:val="28"/>
        </w:rPr>
        <w:t>Шкулепа</w:t>
      </w:r>
      <w:proofErr w:type="spellEnd"/>
    </w:p>
    <w:p w14:paraId="48E83543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ab/>
        <w:t xml:space="preserve">              Глава Ивановского сельсовета                                                          </w:t>
      </w:r>
    </w:p>
    <w:p w14:paraId="0F502B40" w14:textId="77777777" w:rsidR="00000617" w:rsidRPr="00000617" w:rsidRDefault="00000617" w:rsidP="00000617">
      <w:pPr>
        <w:jc w:val="both"/>
        <w:rPr>
          <w:szCs w:val="28"/>
        </w:rPr>
      </w:pPr>
    </w:p>
    <w:p w14:paraId="1197FCE9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 xml:space="preserve">_____________Е.А. </w:t>
      </w:r>
      <w:proofErr w:type="spellStart"/>
      <w:r w:rsidRPr="00000617">
        <w:rPr>
          <w:szCs w:val="28"/>
        </w:rPr>
        <w:t>Криницин</w:t>
      </w:r>
      <w:proofErr w:type="spellEnd"/>
    </w:p>
    <w:p w14:paraId="0ECE3523" w14:textId="77777777" w:rsidR="00000617" w:rsidRPr="00000617" w:rsidRDefault="00000617" w:rsidP="00000617">
      <w:pPr>
        <w:jc w:val="both"/>
        <w:rPr>
          <w:szCs w:val="28"/>
        </w:rPr>
      </w:pPr>
    </w:p>
    <w:p w14:paraId="2345C26B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ИВАНОВСКИЙ СЕЛЬСКИЙ СОВЕТ ДЕПУТАТОВ</w:t>
      </w:r>
    </w:p>
    <w:p w14:paraId="4640513F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ИРБЕЙСКОГО РАЙОНА КРАСНОЯРСКОГО КРАЯ</w:t>
      </w:r>
    </w:p>
    <w:p w14:paraId="2C79B794" w14:textId="77777777" w:rsidR="00000617" w:rsidRPr="00000617" w:rsidRDefault="00000617" w:rsidP="00000617">
      <w:pPr>
        <w:jc w:val="both"/>
        <w:rPr>
          <w:szCs w:val="28"/>
        </w:rPr>
      </w:pPr>
    </w:p>
    <w:p w14:paraId="54846C80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РЕШЕНИЕ</w:t>
      </w:r>
    </w:p>
    <w:p w14:paraId="77434C21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 xml:space="preserve">                                                    </w:t>
      </w:r>
    </w:p>
    <w:p w14:paraId="6BCC81D3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 xml:space="preserve">22.11.2024 </w:t>
      </w:r>
      <w:r w:rsidRPr="00000617">
        <w:rPr>
          <w:szCs w:val="28"/>
        </w:rPr>
        <w:tab/>
      </w:r>
      <w:r w:rsidRPr="00000617">
        <w:rPr>
          <w:szCs w:val="28"/>
        </w:rPr>
        <w:tab/>
      </w:r>
      <w:r w:rsidRPr="00000617">
        <w:rPr>
          <w:szCs w:val="28"/>
        </w:rPr>
        <w:tab/>
        <w:t xml:space="preserve">        с. Ивановка</w:t>
      </w:r>
      <w:r w:rsidRPr="00000617">
        <w:rPr>
          <w:szCs w:val="28"/>
        </w:rPr>
        <w:tab/>
        <w:t xml:space="preserve">                     </w:t>
      </w:r>
      <w:r w:rsidRPr="00000617">
        <w:rPr>
          <w:szCs w:val="28"/>
        </w:rPr>
        <w:tab/>
        <w:t xml:space="preserve">                 №88-рс</w:t>
      </w:r>
    </w:p>
    <w:p w14:paraId="1F9D74D0" w14:textId="77777777" w:rsidR="00000617" w:rsidRPr="00000617" w:rsidRDefault="00000617" w:rsidP="00000617">
      <w:pPr>
        <w:jc w:val="both"/>
        <w:rPr>
          <w:szCs w:val="28"/>
        </w:rPr>
      </w:pPr>
    </w:p>
    <w:p w14:paraId="76971E76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О внесении изменений в Решение Ивановского сельского Совета депутатов от 26.10.2024 года № 86-р «О введении земельного налога на территории Ивановского сельсовета на 2025 год»</w:t>
      </w:r>
    </w:p>
    <w:p w14:paraId="1E7878F9" w14:textId="77777777" w:rsidR="00000617" w:rsidRPr="00000617" w:rsidRDefault="00000617" w:rsidP="00000617">
      <w:pPr>
        <w:jc w:val="both"/>
        <w:rPr>
          <w:szCs w:val="28"/>
        </w:rPr>
      </w:pPr>
    </w:p>
    <w:p w14:paraId="0EC5B5B6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со статьей 387 Налогового кодекса Российской Федерации и Уставом Ивановского сельсовета, Ивановский сельский Совет депутатов РЕШИЛ:</w:t>
      </w:r>
    </w:p>
    <w:p w14:paraId="51D8C502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1. Внести в решение Ивановского сельского Совета депутатов от 26.10.2024 года № 86-р «О введении земельного налога на территории Ивановского сельсовета на 2025 год» пункт 8 первый абзац читать в следующей редакции:</w:t>
      </w:r>
    </w:p>
    <w:p w14:paraId="040AB8EB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Установить, что для налогоплательщиков – организаций:</w:t>
      </w:r>
    </w:p>
    <w:p w14:paraId="2A64C505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авансовые платежи по налогу уплачиваются в течение налогового периода не позднее 28 февраля года, следующего за отчетным периодом;</w:t>
      </w:r>
    </w:p>
    <w:p w14:paraId="76E72CC0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 xml:space="preserve">2. </w:t>
      </w:r>
      <w:proofErr w:type="gramStart"/>
      <w:r w:rsidRPr="00000617">
        <w:rPr>
          <w:szCs w:val="28"/>
        </w:rPr>
        <w:t>Контроль за</w:t>
      </w:r>
      <w:proofErr w:type="gramEnd"/>
      <w:r w:rsidRPr="00000617">
        <w:rPr>
          <w:szCs w:val="28"/>
        </w:rPr>
        <w:t xml:space="preserve"> выполнением настоящего решения возложить на главу Ивановского сельсовета.</w:t>
      </w:r>
    </w:p>
    <w:p w14:paraId="1DACBD16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3. Решение вступают в силу со дня его официального опубликования в печатном издании «Ивановский вестник» и на официальном сайте Администрации Ивановского сельсовета в информационно-телекоммуникационной сети «Интернет».</w:t>
      </w:r>
    </w:p>
    <w:p w14:paraId="06DEA7B9" w14:textId="77777777" w:rsidR="00000617" w:rsidRPr="00000617" w:rsidRDefault="00000617" w:rsidP="00000617">
      <w:pPr>
        <w:jc w:val="both"/>
        <w:rPr>
          <w:szCs w:val="28"/>
        </w:rPr>
      </w:pPr>
    </w:p>
    <w:p w14:paraId="26D51690" w14:textId="77777777" w:rsidR="00000617" w:rsidRPr="00000617" w:rsidRDefault="00000617" w:rsidP="00000617">
      <w:pPr>
        <w:jc w:val="both"/>
        <w:rPr>
          <w:szCs w:val="28"/>
        </w:rPr>
      </w:pPr>
    </w:p>
    <w:p w14:paraId="57CF482F" w14:textId="77777777" w:rsidR="00000617" w:rsidRPr="00000617" w:rsidRDefault="00000617" w:rsidP="00000617">
      <w:pPr>
        <w:jc w:val="both"/>
        <w:rPr>
          <w:szCs w:val="28"/>
        </w:rPr>
      </w:pPr>
    </w:p>
    <w:p w14:paraId="461123EB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 xml:space="preserve">Председатель </w:t>
      </w:r>
      <w:proofErr w:type="gramStart"/>
      <w:r w:rsidRPr="00000617">
        <w:rPr>
          <w:szCs w:val="28"/>
        </w:rPr>
        <w:t>Ивановского</w:t>
      </w:r>
      <w:proofErr w:type="gramEnd"/>
    </w:p>
    <w:p w14:paraId="1A9BB6FB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сельского Совета депутатов</w:t>
      </w:r>
    </w:p>
    <w:p w14:paraId="62C76F08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 xml:space="preserve">О.В. </w:t>
      </w:r>
      <w:proofErr w:type="spellStart"/>
      <w:r w:rsidRPr="00000617">
        <w:rPr>
          <w:szCs w:val="28"/>
        </w:rPr>
        <w:t>Шкулепа</w:t>
      </w:r>
      <w:proofErr w:type="spellEnd"/>
    </w:p>
    <w:p w14:paraId="17FB7A6C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__       _______________</w:t>
      </w:r>
    </w:p>
    <w:p w14:paraId="25944605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ab/>
        <w:t xml:space="preserve">Глава Ивановского сельсовета                                                          Е.А. </w:t>
      </w:r>
      <w:proofErr w:type="spellStart"/>
      <w:r w:rsidRPr="00000617">
        <w:rPr>
          <w:szCs w:val="28"/>
        </w:rPr>
        <w:t>Криницин</w:t>
      </w:r>
      <w:proofErr w:type="spellEnd"/>
    </w:p>
    <w:p w14:paraId="444EFDEA" w14:textId="77777777" w:rsidR="00000617" w:rsidRPr="00000617" w:rsidRDefault="00000617" w:rsidP="00000617">
      <w:pPr>
        <w:jc w:val="both"/>
        <w:rPr>
          <w:szCs w:val="28"/>
        </w:rPr>
      </w:pPr>
    </w:p>
    <w:p w14:paraId="256FDA84" w14:textId="3E082A3B" w:rsidR="00000617" w:rsidRPr="00000617" w:rsidRDefault="00000617" w:rsidP="00000617">
      <w:pPr>
        <w:jc w:val="both"/>
        <w:rPr>
          <w:szCs w:val="28"/>
        </w:rPr>
      </w:pPr>
      <w:r>
        <w:rPr>
          <w:szCs w:val="28"/>
        </w:rPr>
        <w:t>____</w:t>
      </w:r>
      <w:r w:rsidRPr="00000617">
        <w:rPr>
          <w:szCs w:val="28"/>
        </w:rPr>
        <w:t>____________</w:t>
      </w:r>
    </w:p>
    <w:p w14:paraId="4F1ED1FE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ab/>
      </w:r>
    </w:p>
    <w:p w14:paraId="06ED9A2A" w14:textId="77777777" w:rsidR="00000617" w:rsidRPr="00000617" w:rsidRDefault="00000617" w:rsidP="00000617">
      <w:pPr>
        <w:jc w:val="center"/>
        <w:rPr>
          <w:szCs w:val="28"/>
        </w:rPr>
      </w:pPr>
      <w:r w:rsidRPr="00000617">
        <w:rPr>
          <w:szCs w:val="28"/>
        </w:rPr>
        <w:t>РОССИЙСКАЯ ФЕДЕРАЦИЯ</w:t>
      </w:r>
    </w:p>
    <w:p w14:paraId="643FF693" w14:textId="5A48E290" w:rsidR="00000617" w:rsidRPr="00000617" w:rsidRDefault="00000617" w:rsidP="00000617">
      <w:pPr>
        <w:jc w:val="center"/>
        <w:rPr>
          <w:szCs w:val="28"/>
        </w:rPr>
      </w:pPr>
      <w:r w:rsidRPr="00000617">
        <w:rPr>
          <w:szCs w:val="28"/>
        </w:rPr>
        <w:t>КРАСНОЯРСКИЙ КРАЙ</w:t>
      </w:r>
    </w:p>
    <w:p w14:paraId="04E363E3" w14:textId="77777777" w:rsidR="00000617" w:rsidRPr="00000617" w:rsidRDefault="00000617" w:rsidP="00000617">
      <w:pPr>
        <w:jc w:val="center"/>
        <w:rPr>
          <w:szCs w:val="28"/>
        </w:rPr>
      </w:pPr>
      <w:r w:rsidRPr="00000617">
        <w:rPr>
          <w:szCs w:val="28"/>
        </w:rPr>
        <w:t>ИРБЕЙСКИЙ РАЙОН</w:t>
      </w:r>
    </w:p>
    <w:p w14:paraId="227B9FF5" w14:textId="77777777" w:rsidR="00000617" w:rsidRPr="00000617" w:rsidRDefault="00000617" w:rsidP="00000617">
      <w:pPr>
        <w:jc w:val="center"/>
        <w:rPr>
          <w:szCs w:val="28"/>
        </w:rPr>
      </w:pPr>
      <w:r w:rsidRPr="00000617">
        <w:rPr>
          <w:szCs w:val="28"/>
        </w:rPr>
        <w:t>ИВАНОВСКИЙ СЕЛЬСКИЙ СОВЕТ ДЕПУТАТОВ</w:t>
      </w:r>
    </w:p>
    <w:p w14:paraId="7BB43F16" w14:textId="77777777" w:rsidR="00000617" w:rsidRPr="00000617" w:rsidRDefault="00000617" w:rsidP="00000617">
      <w:pPr>
        <w:jc w:val="center"/>
        <w:rPr>
          <w:szCs w:val="28"/>
        </w:rPr>
      </w:pPr>
    </w:p>
    <w:p w14:paraId="4CE51AF7" w14:textId="392892F1" w:rsidR="00000617" w:rsidRPr="00000617" w:rsidRDefault="00000617" w:rsidP="00000617">
      <w:pPr>
        <w:jc w:val="center"/>
        <w:rPr>
          <w:szCs w:val="28"/>
        </w:rPr>
      </w:pPr>
      <w:r w:rsidRPr="00000617">
        <w:rPr>
          <w:szCs w:val="28"/>
        </w:rPr>
        <w:t>РЕШЕНИЕ</w:t>
      </w:r>
    </w:p>
    <w:p w14:paraId="0C4845D5" w14:textId="77777777" w:rsidR="00000617" w:rsidRPr="00000617" w:rsidRDefault="00000617" w:rsidP="00000617">
      <w:pPr>
        <w:jc w:val="center"/>
        <w:rPr>
          <w:szCs w:val="28"/>
        </w:rPr>
      </w:pPr>
    </w:p>
    <w:p w14:paraId="4BABB686" w14:textId="77777777" w:rsidR="00000617" w:rsidRPr="00000617" w:rsidRDefault="00000617" w:rsidP="00000617">
      <w:pPr>
        <w:jc w:val="center"/>
        <w:rPr>
          <w:szCs w:val="28"/>
        </w:rPr>
      </w:pPr>
      <w:r w:rsidRPr="00000617">
        <w:rPr>
          <w:szCs w:val="28"/>
        </w:rPr>
        <w:t>22.11.2024</w:t>
      </w:r>
      <w:r w:rsidRPr="00000617">
        <w:rPr>
          <w:szCs w:val="28"/>
        </w:rPr>
        <w:tab/>
        <w:t>с. Ивановка</w:t>
      </w:r>
      <w:r w:rsidRPr="00000617">
        <w:rPr>
          <w:szCs w:val="28"/>
        </w:rPr>
        <w:tab/>
        <w:t>№ 89-р</w:t>
      </w:r>
    </w:p>
    <w:p w14:paraId="15860AB9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ab/>
      </w:r>
      <w:r w:rsidRPr="00000617">
        <w:rPr>
          <w:szCs w:val="28"/>
        </w:rPr>
        <w:tab/>
      </w:r>
    </w:p>
    <w:p w14:paraId="52561F17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 xml:space="preserve">О передаче </w:t>
      </w:r>
      <w:proofErr w:type="gramStart"/>
      <w:r w:rsidRPr="00000617">
        <w:rPr>
          <w:szCs w:val="28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000617">
        <w:rPr>
          <w:szCs w:val="28"/>
        </w:rPr>
        <w:t xml:space="preserve"> Ивановский сельсовет органам местного самоуправления муниципального образования </w:t>
      </w:r>
      <w:proofErr w:type="spellStart"/>
      <w:r w:rsidRPr="00000617">
        <w:rPr>
          <w:szCs w:val="28"/>
        </w:rPr>
        <w:t>Ирбейский</w:t>
      </w:r>
      <w:proofErr w:type="spellEnd"/>
      <w:r w:rsidRPr="00000617">
        <w:rPr>
          <w:szCs w:val="28"/>
        </w:rPr>
        <w:t xml:space="preserve"> район</w:t>
      </w:r>
    </w:p>
    <w:p w14:paraId="4CF3A4EC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 xml:space="preserve">     </w:t>
      </w:r>
    </w:p>
    <w:p w14:paraId="3A0ADD55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 xml:space="preserve">Руководствуясь частью 4 статьи 15 Федерального от 06.10.2003 года                 № 131-ФЗ «Об общих принципах организации местного самоуправления в Российской Федерации», изменениями Федерального закона от 07.02.2011                     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Уставом Ивановского сельсовета </w:t>
      </w:r>
      <w:proofErr w:type="spellStart"/>
      <w:r w:rsidRPr="00000617">
        <w:rPr>
          <w:szCs w:val="28"/>
        </w:rPr>
        <w:t>Ирбейского</w:t>
      </w:r>
      <w:proofErr w:type="spellEnd"/>
      <w:r w:rsidRPr="00000617">
        <w:rPr>
          <w:szCs w:val="28"/>
        </w:rPr>
        <w:t xml:space="preserve"> района Красноярского края,</w:t>
      </w:r>
    </w:p>
    <w:p w14:paraId="4DD9D96C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Ивановский сельский Совет депутатов РЕШИЛ:</w:t>
      </w:r>
    </w:p>
    <w:p w14:paraId="3976F261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 xml:space="preserve">1. Передать муниципальному образованию </w:t>
      </w:r>
      <w:proofErr w:type="spellStart"/>
      <w:r w:rsidRPr="00000617">
        <w:rPr>
          <w:szCs w:val="28"/>
        </w:rPr>
        <w:t>Ирбейский</w:t>
      </w:r>
      <w:proofErr w:type="spellEnd"/>
      <w:r w:rsidRPr="00000617">
        <w:rPr>
          <w:szCs w:val="28"/>
        </w:rPr>
        <w:t xml:space="preserve"> район осуществление части полномочий муниципального образования Ивановский сельсовет по решению вопросов в следующем объеме:          </w:t>
      </w:r>
    </w:p>
    <w:p w14:paraId="233D4D87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1.1. Организация исполнения бюджета поселения, а именно:</w:t>
      </w:r>
    </w:p>
    <w:p w14:paraId="01D4092A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- составление и ведение сводной бюджетной росписи бюджета поселения, распределение лимитов бюджетных обязательств по подведомственным получателям бюджетных средств;</w:t>
      </w:r>
    </w:p>
    <w:p w14:paraId="3E7050EC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- осуществление отдельных полномочий по казначейскому исполнению бюджета;</w:t>
      </w:r>
    </w:p>
    <w:p w14:paraId="75DD3E35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 xml:space="preserve">«администрирование доходов населения </w:t>
      </w:r>
      <w:proofErr w:type="gramStart"/>
      <w:r w:rsidRPr="00000617">
        <w:rPr>
          <w:szCs w:val="28"/>
        </w:rPr>
        <w:t>по</w:t>
      </w:r>
      <w:proofErr w:type="gramEnd"/>
      <w:r w:rsidRPr="00000617">
        <w:rPr>
          <w:szCs w:val="28"/>
        </w:rPr>
        <w:t>:</w:t>
      </w:r>
    </w:p>
    <w:p w14:paraId="43A86B3E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- КБК 99111701050100000180 «Невыясненные поступления, зачисляемые в бюджет поселений»;</w:t>
      </w:r>
    </w:p>
    <w:p w14:paraId="2F270A42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lastRenderedPageBreak/>
        <w:t>- КБК 99120805000100000150 «Перечисления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суммы»;</w:t>
      </w:r>
    </w:p>
    <w:p w14:paraId="0DA4C713" w14:textId="02E0CEC1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- КБК 99120810000100000150 «Перечисления из бюджетов сельских поселений (в бюджеты сельских поселений)</w:t>
      </w:r>
      <w:r>
        <w:rPr>
          <w:szCs w:val="28"/>
        </w:rPr>
        <w:t xml:space="preserve"> для осуществления взыскания»».</w:t>
      </w:r>
    </w:p>
    <w:p w14:paraId="0575DE93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- зачисление доходов на единый счет бюджета;</w:t>
      </w:r>
    </w:p>
    <w:p w14:paraId="15E8697F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- составление и ведение бюджетной росписи, предоставление показателей бюджетной росписи в Федеральное казначейство;</w:t>
      </w:r>
    </w:p>
    <w:p w14:paraId="1023FA8A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- предоставление в Федеральное казначейство лимитов бюджетных обязательств, утверждение (изменение), доведение (отзыв) лимитов бюджетных обязательств;</w:t>
      </w:r>
    </w:p>
    <w:p w14:paraId="4F4F4BF6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- утверждение и доведение уведомлений о бюджетных ассигнованиях;</w:t>
      </w:r>
    </w:p>
    <w:p w14:paraId="3021EF50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- ведение кассового плана бюджета;</w:t>
      </w:r>
    </w:p>
    <w:p w14:paraId="20E6ACD3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- формирование уведомлений о предельных объемах финансирования;</w:t>
      </w:r>
    </w:p>
    <w:p w14:paraId="4C80EF8C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- финансирование мероприятий, предусмотренных росписью расходов;</w:t>
      </w:r>
    </w:p>
    <w:p w14:paraId="09729FFC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1.2. Размещение информации на едином портале бюджетной системы Российской Федерации.</w:t>
      </w:r>
    </w:p>
    <w:p w14:paraId="0D703D06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1.3. Осуществление мероприятий по созданию условий для организации досуга и обеспечения жителей поселения услугами организации культуры.</w:t>
      </w:r>
    </w:p>
    <w:p w14:paraId="25E1C4AE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 xml:space="preserve">1.4.  Согласование переустройства и перепланировки жилых помещений. </w:t>
      </w:r>
    </w:p>
    <w:p w14:paraId="61431536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1.5. Принятие в установленном порядке решений о переводе жилых помещений в нежилые помещения и нежилые помещения в жилые помещения.</w:t>
      </w:r>
    </w:p>
    <w:p w14:paraId="659195D3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1.6. Осуществление внутреннего финансового контроля бюджета поселения.</w:t>
      </w:r>
    </w:p>
    <w:p w14:paraId="1D2DBE5C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1.7. Осуществление внешнего финансового контроля бюджета поселения.</w:t>
      </w:r>
    </w:p>
    <w:p w14:paraId="7EEC88D0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1.8. Осуществление контроля в сфере закупок товаров, работ, услуг для обеспечения муниципальных нужд, за исключением закупок товаров, работ, услуг у единственного поставщика.</w:t>
      </w:r>
    </w:p>
    <w:p w14:paraId="53499902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1.9.Организация в границах поселений теплоснабжения населения в пределах полномочий, установленных законодательством Российской Федерации</w:t>
      </w:r>
      <w:proofErr w:type="gramStart"/>
      <w:r w:rsidRPr="00000617">
        <w:rPr>
          <w:szCs w:val="28"/>
        </w:rPr>
        <w:t>.».</w:t>
      </w:r>
      <w:proofErr w:type="gramEnd"/>
    </w:p>
    <w:p w14:paraId="497FCEE6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 xml:space="preserve">2. Заключить органу местного самоуправления муниципального образования Ивановский сельсовет соглашение о передаче осуществления части полномочий, указанных в пункте 1 настоящего решения, с органом местного самоуправления муниципального образования </w:t>
      </w:r>
      <w:proofErr w:type="spellStart"/>
      <w:r w:rsidRPr="00000617">
        <w:rPr>
          <w:szCs w:val="28"/>
        </w:rPr>
        <w:t>Ирбейский</w:t>
      </w:r>
      <w:proofErr w:type="spellEnd"/>
      <w:r w:rsidRPr="00000617">
        <w:rPr>
          <w:szCs w:val="28"/>
        </w:rPr>
        <w:t xml:space="preserve"> район сроком на три года.</w:t>
      </w:r>
    </w:p>
    <w:p w14:paraId="473119FB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3. Решение Ивановского сельского Совета депутатов от 02.12.2021г. № 11-р (с последующими изменениями и дополнениями в редакции решения от 21.11.2022 года№ 30-р) считать утратившим силу с  1 января 2025 года.</w:t>
      </w:r>
    </w:p>
    <w:p w14:paraId="41BE9683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 xml:space="preserve">4. Решение вступает в силу с 1 января 2025 года,  кроме  п.1.9   который  распространяет свои действия на </w:t>
      </w:r>
      <w:proofErr w:type="gramStart"/>
      <w:r w:rsidRPr="00000617">
        <w:rPr>
          <w:szCs w:val="28"/>
        </w:rPr>
        <w:t>правоотношения</w:t>
      </w:r>
      <w:proofErr w:type="gramEnd"/>
      <w:r w:rsidRPr="00000617">
        <w:rPr>
          <w:szCs w:val="28"/>
        </w:rPr>
        <w:t xml:space="preserve"> возникшие с 16.10.2024 года и  подлежит официальному опубликованию в информационном бюллетене « Ивановский Вестник», на официальном сайте Администрации Ивановского сельсовета..</w:t>
      </w:r>
    </w:p>
    <w:p w14:paraId="47A101BF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lastRenderedPageBreak/>
        <w:t xml:space="preserve">5. </w:t>
      </w:r>
      <w:proofErr w:type="gramStart"/>
      <w:r w:rsidRPr="00000617">
        <w:rPr>
          <w:szCs w:val="28"/>
        </w:rPr>
        <w:t>Контроль за</w:t>
      </w:r>
      <w:proofErr w:type="gramEnd"/>
      <w:r w:rsidRPr="00000617">
        <w:rPr>
          <w:szCs w:val="28"/>
        </w:rPr>
        <w:t xml:space="preserve"> исполнением настоящего решения возложить на главу сельсовета.</w:t>
      </w:r>
    </w:p>
    <w:p w14:paraId="06CCD448" w14:textId="77777777" w:rsidR="00000617" w:rsidRPr="00000617" w:rsidRDefault="00000617" w:rsidP="00000617">
      <w:pPr>
        <w:jc w:val="both"/>
        <w:rPr>
          <w:szCs w:val="28"/>
        </w:rPr>
      </w:pPr>
    </w:p>
    <w:p w14:paraId="7AF8841A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Председатель</w:t>
      </w:r>
    </w:p>
    <w:p w14:paraId="2AF0D142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 xml:space="preserve">Ивановского сельского Совета депутатов                              О.В. </w:t>
      </w:r>
      <w:proofErr w:type="spellStart"/>
      <w:r w:rsidRPr="00000617">
        <w:rPr>
          <w:szCs w:val="28"/>
        </w:rPr>
        <w:t>Шкулепа</w:t>
      </w:r>
      <w:proofErr w:type="spellEnd"/>
      <w:r w:rsidRPr="00000617">
        <w:rPr>
          <w:szCs w:val="28"/>
        </w:rPr>
        <w:t xml:space="preserve">                                 </w:t>
      </w:r>
    </w:p>
    <w:p w14:paraId="3FAD8A54" w14:textId="77777777" w:rsidR="00000617" w:rsidRPr="00000617" w:rsidRDefault="00000617" w:rsidP="00000617">
      <w:pPr>
        <w:jc w:val="both"/>
        <w:rPr>
          <w:szCs w:val="28"/>
        </w:rPr>
      </w:pPr>
    </w:p>
    <w:p w14:paraId="6C6AE785" w14:textId="7FA07F05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Глава Ивановского сельсовета</w:t>
      </w:r>
      <w:r w:rsidRPr="00000617">
        <w:rPr>
          <w:szCs w:val="28"/>
        </w:rPr>
        <w:tab/>
      </w:r>
      <w:r w:rsidRPr="00000617">
        <w:rPr>
          <w:szCs w:val="28"/>
        </w:rPr>
        <w:tab/>
      </w:r>
      <w:r w:rsidRPr="00000617">
        <w:rPr>
          <w:szCs w:val="28"/>
        </w:rPr>
        <w:tab/>
      </w:r>
      <w:r w:rsidRPr="00000617">
        <w:rPr>
          <w:szCs w:val="28"/>
        </w:rPr>
        <w:tab/>
      </w:r>
      <w:r w:rsidRPr="00000617">
        <w:rPr>
          <w:szCs w:val="28"/>
        </w:rPr>
        <w:tab/>
        <w:t xml:space="preserve">Е.А. </w:t>
      </w:r>
      <w:proofErr w:type="spellStart"/>
      <w:r w:rsidRPr="00000617">
        <w:rPr>
          <w:szCs w:val="28"/>
        </w:rPr>
        <w:t>Криницин</w:t>
      </w:r>
      <w:proofErr w:type="spellEnd"/>
    </w:p>
    <w:p w14:paraId="5C40C8E2" w14:textId="77777777" w:rsidR="00000617" w:rsidRPr="00000617" w:rsidRDefault="00000617" w:rsidP="00000617">
      <w:pPr>
        <w:jc w:val="both"/>
        <w:rPr>
          <w:szCs w:val="28"/>
        </w:rPr>
      </w:pPr>
    </w:p>
    <w:p w14:paraId="4BA75D29" w14:textId="05687990" w:rsidR="00000617" w:rsidRPr="00000617" w:rsidRDefault="00000617" w:rsidP="00000617">
      <w:pPr>
        <w:jc w:val="center"/>
        <w:rPr>
          <w:szCs w:val="28"/>
        </w:rPr>
      </w:pPr>
      <w:r w:rsidRPr="00000617">
        <w:rPr>
          <w:szCs w:val="28"/>
        </w:rPr>
        <w:t>КРАСНОЯРСКИЙ КРАЙ</w:t>
      </w:r>
    </w:p>
    <w:p w14:paraId="6EADB8E5" w14:textId="77777777" w:rsidR="00000617" w:rsidRPr="00000617" w:rsidRDefault="00000617" w:rsidP="00000617">
      <w:pPr>
        <w:jc w:val="center"/>
        <w:rPr>
          <w:szCs w:val="28"/>
        </w:rPr>
      </w:pPr>
      <w:r w:rsidRPr="00000617">
        <w:rPr>
          <w:szCs w:val="28"/>
        </w:rPr>
        <w:t>ИВАНОВСКИЙ СЕЛЬСОВЕТ ИРБЕЙСКОГО РАЙОНА</w:t>
      </w:r>
    </w:p>
    <w:p w14:paraId="199B2294" w14:textId="77777777" w:rsidR="00000617" w:rsidRPr="00000617" w:rsidRDefault="00000617" w:rsidP="00000617">
      <w:pPr>
        <w:jc w:val="center"/>
        <w:rPr>
          <w:szCs w:val="28"/>
        </w:rPr>
      </w:pPr>
      <w:r w:rsidRPr="00000617">
        <w:rPr>
          <w:szCs w:val="28"/>
        </w:rPr>
        <w:t>ИВАНОВСКИЙ СЕЛЬСКИЙ СОВЕТ ДЕПУТАТОВ</w:t>
      </w:r>
    </w:p>
    <w:p w14:paraId="6F8A4521" w14:textId="140C4CAE" w:rsidR="00000617" w:rsidRPr="00000617" w:rsidRDefault="00000617" w:rsidP="00000617">
      <w:pPr>
        <w:jc w:val="center"/>
        <w:rPr>
          <w:szCs w:val="28"/>
        </w:rPr>
      </w:pPr>
      <w:r w:rsidRPr="00000617">
        <w:rPr>
          <w:szCs w:val="28"/>
        </w:rPr>
        <w:t>РЕШЕНИЕ</w:t>
      </w:r>
    </w:p>
    <w:p w14:paraId="268AFA20" w14:textId="77777777" w:rsidR="00000617" w:rsidRPr="00000617" w:rsidRDefault="00000617" w:rsidP="00000617">
      <w:pPr>
        <w:jc w:val="center"/>
        <w:rPr>
          <w:szCs w:val="28"/>
        </w:rPr>
      </w:pPr>
    </w:p>
    <w:p w14:paraId="3CAA701F" w14:textId="77777777" w:rsidR="00000617" w:rsidRPr="00000617" w:rsidRDefault="00000617" w:rsidP="00000617">
      <w:pPr>
        <w:jc w:val="center"/>
        <w:rPr>
          <w:szCs w:val="28"/>
        </w:rPr>
      </w:pPr>
      <w:r w:rsidRPr="00000617">
        <w:rPr>
          <w:szCs w:val="28"/>
        </w:rPr>
        <w:t>26.10.2024</w:t>
      </w:r>
      <w:r w:rsidRPr="00000617">
        <w:rPr>
          <w:szCs w:val="28"/>
        </w:rPr>
        <w:tab/>
      </w:r>
      <w:r w:rsidRPr="00000617">
        <w:rPr>
          <w:szCs w:val="28"/>
        </w:rPr>
        <w:tab/>
        <w:t xml:space="preserve">                       </w:t>
      </w:r>
      <w:proofErr w:type="spellStart"/>
      <w:r w:rsidRPr="00000617">
        <w:rPr>
          <w:szCs w:val="28"/>
        </w:rPr>
        <w:t>с</w:t>
      </w:r>
      <w:proofErr w:type="gramStart"/>
      <w:r w:rsidRPr="00000617">
        <w:rPr>
          <w:szCs w:val="28"/>
        </w:rPr>
        <w:t>.И</w:t>
      </w:r>
      <w:proofErr w:type="gramEnd"/>
      <w:r w:rsidRPr="00000617">
        <w:rPr>
          <w:szCs w:val="28"/>
        </w:rPr>
        <w:t>вановка</w:t>
      </w:r>
      <w:proofErr w:type="spellEnd"/>
      <w:r w:rsidRPr="00000617">
        <w:rPr>
          <w:szCs w:val="28"/>
        </w:rPr>
        <w:t xml:space="preserve">                                           № 81-рс</w:t>
      </w:r>
    </w:p>
    <w:p w14:paraId="719C2E93" w14:textId="77777777" w:rsidR="00000617" w:rsidRPr="00000617" w:rsidRDefault="00000617" w:rsidP="00000617">
      <w:pPr>
        <w:jc w:val="both"/>
        <w:rPr>
          <w:szCs w:val="28"/>
        </w:rPr>
      </w:pPr>
    </w:p>
    <w:p w14:paraId="0FB3AB07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О внесении изменений в Устав</w:t>
      </w:r>
    </w:p>
    <w:p w14:paraId="06612590" w14:textId="3EC9649B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Ивановско</w:t>
      </w:r>
      <w:r>
        <w:rPr>
          <w:szCs w:val="28"/>
        </w:rPr>
        <w:t xml:space="preserve">го сельсовета </w:t>
      </w: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</w:t>
      </w:r>
    </w:p>
    <w:p w14:paraId="57EABF3B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 xml:space="preserve">В целях приведения Устава Ивановского сельсовета </w:t>
      </w:r>
      <w:proofErr w:type="spellStart"/>
      <w:r w:rsidRPr="00000617">
        <w:rPr>
          <w:szCs w:val="28"/>
        </w:rPr>
        <w:t>Ирбейского</w:t>
      </w:r>
      <w:proofErr w:type="spellEnd"/>
      <w:r w:rsidRPr="00000617">
        <w:rPr>
          <w:szCs w:val="28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статьёй 7 Устава Ивановского сельсовета </w:t>
      </w:r>
      <w:proofErr w:type="spellStart"/>
      <w:r w:rsidRPr="00000617">
        <w:rPr>
          <w:szCs w:val="28"/>
        </w:rPr>
        <w:t>Ирбейского</w:t>
      </w:r>
      <w:proofErr w:type="spellEnd"/>
      <w:r w:rsidRPr="00000617">
        <w:rPr>
          <w:szCs w:val="28"/>
        </w:rPr>
        <w:t xml:space="preserve"> района Красноярского края, Ивановский сельский Совет депутатов РЕШИЛ: 1. Внести в Устав Ивановского сельсовета </w:t>
      </w:r>
      <w:proofErr w:type="spellStart"/>
      <w:r w:rsidRPr="00000617">
        <w:rPr>
          <w:szCs w:val="28"/>
        </w:rPr>
        <w:t>Ирбейского</w:t>
      </w:r>
      <w:proofErr w:type="spellEnd"/>
      <w:r w:rsidRPr="00000617">
        <w:rPr>
          <w:szCs w:val="28"/>
        </w:rPr>
        <w:t xml:space="preserve"> района Красноярского края следующие изменения:</w:t>
      </w:r>
    </w:p>
    <w:p w14:paraId="63B723EE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1. 1.1. в статье 4:</w:t>
      </w:r>
    </w:p>
    <w:p w14:paraId="03EA5814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- пункты 7-9 изложить в следующей редакции:</w:t>
      </w:r>
    </w:p>
    <w:p w14:paraId="504198FC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8 настоящей статьи.</w:t>
      </w:r>
    </w:p>
    <w:p w14:paraId="7F96CB58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 xml:space="preserve">8. </w:t>
      </w:r>
      <w:proofErr w:type="gramStart"/>
      <w:r w:rsidRPr="00000617">
        <w:rPr>
          <w:szCs w:val="28"/>
        </w:rPr>
        <w:t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издании, распространяемом в муниципальном образовании, «Ивановский вестник» в течение 10 дней со дня его подписания, если иное не предусмотрено самим актом, настоящим Уставом или действующим законодательством.</w:t>
      </w:r>
      <w:proofErr w:type="gramEnd"/>
    </w:p>
    <w:p w14:paraId="5703D9F7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9. Дополнительно муниципальный правовой акт, в том числе соглашение, заключенное между органами местного самоуправления, подлежит обнародованию в течение 7 дней после подписания путем:</w:t>
      </w:r>
    </w:p>
    <w:p w14:paraId="49CDC141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 xml:space="preserve">- размещения в местах, доступных для неограниченного круга лиц: на информационных стендах Ивановского сельсовета по адресу: </w:t>
      </w:r>
      <w:proofErr w:type="gramStart"/>
      <w:r w:rsidRPr="00000617">
        <w:rPr>
          <w:szCs w:val="28"/>
        </w:rPr>
        <w:t xml:space="preserve">Красноярский край, </w:t>
      </w:r>
      <w:proofErr w:type="spellStart"/>
      <w:r w:rsidRPr="00000617">
        <w:rPr>
          <w:szCs w:val="28"/>
        </w:rPr>
        <w:t>Ирбейский</w:t>
      </w:r>
      <w:proofErr w:type="spellEnd"/>
      <w:r w:rsidRPr="00000617">
        <w:rPr>
          <w:szCs w:val="28"/>
        </w:rPr>
        <w:t xml:space="preserve"> район, с. Ивановка, ул. Руставели в районе дома № 2 (около </w:t>
      </w:r>
      <w:r w:rsidRPr="00000617">
        <w:rPr>
          <w:szCs w:val="28"/>
        </w:rPr>
        <w:lastRenderedPageBreak/>
        <w:t xml:space="preserve">магазина «Млечный путь»); Красноярский край, </w:t>
      </w:r>
      <w:proofErr w:type="spellStart"/>
      <w:r w:rsidRPr="00000617">
        <w:rPr>
          <w:szCs w:val="28"/>
        </w:rPr>
        <w:t>Ирбейский</w:t>
      </w:r>
      <w:proofErr w:type="spellEnd"/>
      <w:r w:rsidRPr="00000617">
        <w:rPr>
          <w:szCs w:val="28"/>
        </w:rPr>
        <w:t xml:space="preserve"> район, с. Ивановка, ул. Ленина </w:t>
      </w:r>
      <w:proofErr w:type="gramEnd"/>
    </w:p>
    <w:p w14:paraId="757BC35C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 xml:space="preserve">в районе дома № 4 (около магазина «Гранд»), Красноярский край, </w:t>
      </w:r>
      <w:proofErr w:type="spellStart"/>
      <w:r w:rsidRPr="00000617">
        <w:rPr>
          <w:szCs w:val="28"/>
        </w:rPr>
        <w:t>Ирбейский</w:t>
      </w:r>
      <w:proofErr w:type="spellEnd"/>
      <w:r w:rsidRPr="00000617">
        <w:rPr>
          <w:szCs w:val="28"/>
        </w:rPr>
        <w:t xml:space="preserve"> район, д. Николаевка, ул. Советская в районе дома № 58 (около магазина «Кедр»);</w:t>
      </w:r>
    </w:p>
    <w:p w14:paraId="28029E14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- размещения на сайте Ивановского сельсовета:  https://ivanovka24.ru/</w:t>
      </w:r>
    </w:p>
    <w:p w14:paraId="07773046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1.2. подпункт 12 пункта 1 статьи 7 изложить в следующей редакции:</w:t>
      </w:r>
    </w:p>
    <w:p w14:paraId="02839A17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000617">
        <w:rPr>
          <w:szCs w:val="28"/>
        </w:rPr>
        <w:t>;»</w:t>
      </w:r>
      <w:proofErr w:type="gramEnd"/>
      <w:r w:rsidRPr="00000617">
        <w:rPr>
          <w:szCs w:val="28"/>
        </w:rPr>
        <w:t>;</w:t>
      </w:r>
    </w:p>
    <w:p w14:paraId="0DBB21BA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1.3. в статье 14:</w:t>
      </w:r>
    </w:p>
    <w:p w14:paraId="5F0986FB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- в подпункте 2.13 пункта 2 слова «или объединения сельсовета с городским округом» исключить;</w:t>
      </w:r>
    </w:p>
    <w:p w14:paraId="0B8C34B0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- пункт 2 дополнить подпунктом 2.16 следующего содержания:</w:t>
      </w:r>
    </w:p>
    <w:p w14:paraId="1CCDEDD3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«2.16. приобретения им статуса иностранного агента</w:t>
      </w:r>
      <w:proofErr w:type="gramStart"/>
      <w:r w:rsidRPr="00000617">
        <w:rPr>
          <w:szCs w:val="28"/>
        </w:rPr>
        <w:t>.»;</w:t>
      </w:r>
      <w:proofErr w:type="gramEnd"/>
    </w:p>
    <w:p w14:paraId="23297FBC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1.4. пункт 4 статьи 18 изложить в следующей редакции:</w:t>
      </w:r>
    </w:p>
    <w:p w14:paraId="0A161F19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 xml:space="preserve">«4. </w:t>
      </w:r>
      <w:proofErr w:type="gramStart"/>
      <w:r w:rsidRPr="00000617">
        <w:rPr>
          <w:szCs w:val="28"/>
        </w:rPr>
        <w:t>Нормативные правовые акты главы поселения, затрагивающие права, свободы и обязанности человека и гражданина, муниципальные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обнародования.»;</w:t>
      </w:r>
      <w:proofErr w:type="gramEnd"/>
    </w:p>
    <w:p w14:paraId="0DB3C6B8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1.5. в подпункте 1.6 пункта 1 статьи 20 слова «или объединения поселения с городским округом» исключить;</w:t>
      </w:r>
    </w:p>
    <w:p w14:paraId="44DB4301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1.6. пункт 6 статьи 25 изложить в следующей редакции:</w:t>
      </w:r>
    </w:p>
    <w:p w14:paraId="2AA6661D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«6. Нормативные решения, затрагивающие права, свободы и обязанности человека и гражданина, муниципальные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 w:rsidRPr="00000617">
        <w:rPr>
          <w:szCs w:val="28"/>
        </w:rPr>
        <w:t>.»;</w:t>
      </w:r>
    </w:p>
    <w:p w14:paraId="4CA83DD3" w14:textId="77777777" w:rsidR="00000617" w:rsidRPr="00000617" w:rsidRDefault="00000617" w:rsidP="00000617">
      <w:pPr>
        <w:jc w:val="both"/>
        <w:rPr>
          <w:szCs w:val="28"/>
        </w:rPr>
      </w:pPr>
      <w:proofErr w:type="gramEnd"/>
      <w:r w:rsidRPr="00000617">
        <w:rPr>
          <w:szCs w:val="28"/>
        </w:rPr>
        <w:t>1.7. в статье 27:</w:t>
      </w:r>
    </w:p>
    <w:p w14:paraId="6D58B8F1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- пункт 1 дополнить подпунктом 1.10.1 следующего содержания:</w:t>
      </w:r>
    </w:p>
    <w:p w14:paraId="7FBBE7F6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«1.10.1. приобретения им статуса иностранного агента</w:t>
      </w:r>
      <w:proofErr w:type="gramStart"/>
      <w:r w:rsidRPr="00000617">
        <w:rPr>
          <w:szCs w:val="28"/>
        </w:rPr>
        <w:t>;»</w:t>
      </w:r>
      <w:proofErr w:type="gramEnd"/>
      <w:r w:rsidRPr="00000617">
        <w:rPr>
          <w:szCs w:val="28"/>
        </w:rPr>
        <w:t>;</w:t>
      </w:r>
    </w:p>
    <w:p w14:paraId="66BED6A7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- в пункте 3 слова «в подпунктах 1.6, 1.10 пункта 1» заменить словами «в подпунктах 1.6, 1.7, 1.10 пункта 1»;</w:t>
      </w:r>
    </w:p>
    <w:p w14:paraId="423DC279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1.8. в статье 34:</w:t>
      </w:r>
    </w:p>
    <w:p w14:paraId="565A74D2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- дополнить пунктом 3.5 следующего содержания:</w:t>
      </w:r>
    </w:p>
    <w:p w14:paraId="67408676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«3.5. Период сбора подписей участников референдума в поддержку инициативы проведения местного референдума - 20 дней</w:t>
      </w:r>
      <w:proofErr w:type="gramStart"/>
      <w:r w:rsidRPr="00000617">
        <w:rPr>
          <w:szCs w:val="28"/>
        </w:rPr>
        <w:t>.»;</w:t>
      </w:r>
      <w:proofErr w:type="gramEnd"/>
    </w:p>
    <w:p w14:paraId="31734578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- пункт 5 дополнить подпунктом 5 следующего содержания:</w:t>
      </w:r>
    </w:p>
    <w:p w14:paraId="2E3CD5F3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«5) о принятии чрезвычайных и срочных мер по обеспечению здоровья и безопасности населения</w:t>
      </w:r>
      <w:proofErr w:type="gramStart"/>
      <w:r w:rsidRPr="00000617">
        <w:rPr>
          <w:szCs w:val="28"/>
        </w:rPr>
        <w:t>.»;</w:t>
      </w:r>
      <w:proofErr w:type="gramEnd"/>
    </w:p>
    <w:p w14:paraId="6EE89E72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lastRenderedPageBreak/>
        <w:t>1.9. в пункте 7 статьи 41.2 слова «пунктами 1-7 части 10 статьи 40 Федерального закона № 131-ФЗ» заменить словами «пунктами 1-7 и 9.2 части 10 статьи 40 Федерального от 06.10.2003 № 131-ФЗ «Об общих принципах организации местного самоуправления в Российской Федерации»»;</w:t>
      </w:r>
    </w:p>
    <w:p w14:paraId="6D136D14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1.10. в пункте 1 статьи 45 слова «уставом ГОС» заменить словами «уставом ТОС»;</w:t>
      </w:r>
    </w:p>
    <w:p w14:paraId="1D4C873D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1.11. в подпункте 5 пункта 1 статьи 51 слова «Федерального закона № 131-ФЗ» заменить словами «Федерального закона от 06.10.2003 № 131-ФЗ «Об общих принципах организации местного самоуправления в Российской Федерации»»;</w:t>
      </w:r>
    </w:p>
    <w:p w14:paraId="1BECE317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1.12. в статье 56.2:</w:t>
      </w:r>
    </w:p>
    <w:p w14:paraId="69D0981C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- в пункте 1 слова «шести лет» заменить словами «пяти лет»;</w:t>
      </w:r>
    </w:p>
    <w:p w14:paraId="02685134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- в пункте 3 слова «шесть лет» заменить словами «пять лет», слова «четыре процента» заменить словами «пять процентов»;</w:t>
      </w:r>
    </w:p>
    <w:p w14:paraId="76FFE1FF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- в пункте 7 слова «по совокупности» исключить;</w:t>
      </w:r>
    </w:p>
    <w:p w14:paraId="518DF6FD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- пункт 5 второй абзац читать в следующей редакции:</w:t>
      </w:r>
    </w:p>
    <w:p w14:paraId="4E492259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«Минимальный размер пенсии за выслугу лет составляет 5000 рублей - при наличии стажа замещения муниципальной должности - 5 лет;</w:t>
      </w:r>
    </w:p>
    <w:p w14:paraId="66B79363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Свыше 5 лет до 10 лет – 5 тысяч рублей с добавлением 1000 рублей за каждый отработанный последующий год;</w:t>
      </w:r>
    </w:p>
    <w:p w14:paraId="2B9E1BC0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10000 рублей - при наличии стажа замещения муниципальной должности  от 10 до 15 лет;</w:t>
      </w:r>
    </w:p>
    <w:p w14:paraId="6B9B65F8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12000 рублей - при наличии стажа замещения муниципальной должности  от 15 до 20 лет;</w:t>
      </w:r>
    </w:p>
    <w:p w14:paraId="43A3D766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15000 рублей - при наличии стажа замещения муниципальной должности  от 20 до 30 лет;</w:t>
      </w:r>
    </w:p>
    <w:p w14:paraId="7F8B4B14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17000 рублей - при наличии стажа замещения муниципальной должности  от 30 и более лет;</w:t>
      </w:r>
    </w:p>
    <w:p w14:paraId="1DCC351B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1.13. в статье 61:</w:t>
      </w:r>
    </w:p>
    <w:p w14:paraId="3E1E036F" w14:textId="77777777" w:rsidR="00000617" w:rsidRPr="00000617" w:rsidRDefault="00000617" w:rsidP="00000617">
      <w:pPr>
        <w:jc w:val="both"/>
        <w:rPr>
          <w:szCs w:val="28"/>
        </w:rPr>
      </w:pPr>
      <w:proofErr w:type="gramStart"/>
      <w:r w:rsidRPr="00000617">
        <w:rPr>
          <w:szCs w:val="28"/>
        </w:rPr>
        <w:t>- в пункте 1 слова «подлежат официальному опубликованию (обнародованию)» заменить словами «подлежат официальному опубликованию  (официальному обнародованию)», слова «за днем официального опубликования (обнародования)» заменить словами «за днем официального опубликования (официального обнародования)»;</w:t>
      </w:r>
      <w:proofErr w:type="gramEnd"/>
    </w:p>
    <w:p w14:paraId="20767CC3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- пункт 5 изложить в следующей редакции:</w:t>
      </w:r>
    </w:p>
    <w:p w14:paraId="7C9D0A98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«5. Действие подпункта 24 пункта 1 статьи 7 приостановлено до 1 января 2026 года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14:paraId="2FAC6D8B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1.14 в статье 7 в пункте 1 подпункт 14 исключить.</w:t>
      </w:r>
    </w:p>
    <w:p w14:paraId="04F33ECC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 xml:space="preserve">2. </w:t>
      </w:r>
      <w:proofErr w:type="gramStart"/>
      <w:r w:rsidRPr="00000617">
        <w:rPr>
          <w:szCs w:val="28"/>
        </w:rPr>
        <w:t>Контроль за</w:t>
      </w:r>
      <w:proofErr w:type="gramEnd"/>
      <w:r w:rsidRPr="00000617">
        <w:rPr>
          <w:szCs w:val="28"/>
        </w:rPr>
        <w:t xml:space="preserve"> исполнением настоящего Решения возложить на главу сельсовета .</w:t>
      </w:r>
    </w:p>
    <w:p w14:paraId="02BCCEA9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 xml:space="preserve">3. </w:t>
      </w:r>
      <w:proofErr w:type="gramStart"/>
      <w:r w:rsidRPr="00000617">
        <w:rPr>
          <w:szCs w:val="28"/>
        </w:rPr>
        <w:t xml:space="preserve">Глава Ивановского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</w:t>
      </w:r>
      <w:r w:rsidRPr="00000617">
        <w:rPr>
          <w:szCs w:val="28"/>
        </w:rPr>
        <w:lastRenderedPageBreak/>
        <w:t>в государственный реестр уставов муниципальных образований Красноярского края.</w:t>
      </w:r>
      <w:proofErr w:type="gramEnd"/>
    </w:p>
    <w:p w14:paraId="3354D496" w14:textId="696CA7B9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4 Настоящее Решение подлежит официальному опубликованию (обнародованию) после его государственной регистрации и вступает в силу со дня его официального опубликования (обнародования), за исключением  пункта 1.14 настоящего Решения, который вступает в силу со дня его официального опубликования (обнародования), н</w:t>
      </w:r>
      <w:r>
        <w:rPr>
          <w:szCs w:val="28"/>
        </w:rPr>
        <w:t xml:space="preserve">о не ранее 1 января 2025 года. </w:t>
      </w:r>
    </w:p>
    <w:p w14:paraId="586C4A78" w14:textId="77777777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>Председатель</w:t>
      </w:r>
    </w:p>
    <w:p w14:paraId="1FA522D7" w14:textId="1A3D0A3A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 xml:space="preserve">Совета депутатов                                         </w:t>
      </w:r>
      <w:r>
        <w:rPr>
          <w:szCs w:val="28"/>
        </w:rPr>
        <w:t xml:space="preserve">                    </w:t>
      </w:r>
      <w:proofErr w:type="spellStart"/>
      <w:r>
        <w:rPr>
          <w:szCs w:val="28"/>
        </w:rPr>
        <w:t>О.В.Шкулепа</w:t>
      </w:r>
      <w:proofErr w:type="spellEnd"/>
    </w:p>
    <w:p w14:paraId="3C6771C6" w14:textId="1D3667C0" w:rsidR="00000617" w:rsidRPr="00000617" w:rsidRDefault="00000617" w:rsidP="00000617">
      <w:pPr>
        <w:jc w:val="both"/>
        <w:rPr>
          <w:szCs w:val="28"/>
        </w:rPr>
      </w:pPr>
      <w:r w:rsidRPr="00000617">
        <w:rPr>
          <w:szCs w:val="28"/>
        </w:rPr>
        <w:t xml:space="preserve">Глава сельсовета                                                             </w:t>
      </w:r>
      <w:proofErr w:type="spellStart"/>
      <w:r w:rsidRPr="00000617">
        <w:rPr>
          <w:szCs w:val="28"/>
        </w:rPr>
        <w:t>Е.А.Криници</w:t>
      </w:r>
      <w:proofErr w:type="spellEnd"/>
    </w:p>
    <w:p w14:paraId="67849371" w14:textId="77777777" w:rsidR="00000617" w:rsidRPr="00000617" w:rsidRDefault="00000617" w:rsidP="00000617">
      <w:pPr>
        <w:jc w:val="both"/>
        <w:rPr>
          <w:szCs w:val="28"/>
        </w:rPr>
      </w:pPr>
    </w:p>
    <w:p w14:paraId="37BBF391" w14:textId="77777777" w:rsidR="00000617" w:rsidRPr="00000617" w:rsidRDefault="00000617" w:rsidP="00000617">
      <w:pPr>
        <w:jc w:val="both"/>
        <w:rPr>
          <w:szCs w:val="28"/>
        </w:rPr>
      </w:pPr>
      <w:bookmarkStart w:id="0" w:name="_GoBack"/>
      <w:bookmarkEnd w:id="0"/>
    </w:p>
    <w:p w14:paraId="6798BF2F" w14:textId="7BDDBDE8" w:rsidR="00236C54" w:rsidRDefault="00000617" w:rsidP="00000617">
      <w:pPr>
        <w:jc w:val="both"/>
        <w:rPr>
          <w:szCs w:val="28"/>
        </w:rPr>
      </w:pPr>
      <w:proofErr w:type="gramStart"/>
      <w:r w:rsidRPr="00000617">
        <w:rPr>
          <w:szCs w:val="28"/>
        </w:rPr>
        <w:t>Измене</w:t>
      </w:r>
      <w:r>
        <w:rPr>
          <w:szCs w:val="28"/>
        </w:rPr>
        <w:t>ния и дополнения в Устав Ива</w:t>
      </w:r>
      <w:r w:rsidRPr="00000617">
        <w:rPr>
          <w:szCs w:val="28"/>
        </w:rPr>
        <w:t xml:space="preserve">новского сельсовета </w:t>
      </w:r>
      <w:proofErr w:type="spellStart"/>
      <w:r w:rsidRPr="00000617">
        <w:rPr>
          <w:szCs w:val="28"/>
        </w:rPr>
        <w:t>Ирбейского</w:t>
      </w:r>
      <w:proofErr w:type="spellEnd"/>
      <w:r w:rsidRPr="00000617">
        <w:rPr>
          <w:szCs w:val="28"/>
        </w:rPr>
        <w:t xml:space="preserve"> района Красноярского края зарегистрированы в управлении Министерства юстиции Российской Фе</w:t>
      </w:r>
      <w:r w:rsidR="00792EDE">
        <w:rPr>
          <w:szCs w:val="28"/>
        </w:rPr>
        <w:t>дерации по Красноярскому краю 19.11</w:t>
      </w:r>
      <w:r w:rsidRPr="00000617">
        <w:rPr>
          <w:szCs w:val="28"/>
        </w:rPr>
        <w:t>.2024 года, государственны</w:t>
      </w:r>
      <w:r w:rsidR="00792EDE">
        <w:rPr>
          <w:szCs w:val="28"/>
        </w:rPr>
        <w:t>й регистрационный № RU. 245163042024002</w:t>
      </w:r>
      <w:r w:rsidRPr="00000617">
        <w:rPr>
          <w:szCs w:val="28"/>
        </w:rPr>
        <w:t xml:space="preserve"> Текст муниципального правового акта размещен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http://право-минюстюрф</w:t>
      </w:r>
      <w:proofErr w:type="gramEnd"/>
    </w:p>
    <w:p w14:paraId="0CCBBF76" w14:textId="77777777" w:rsidR="00000617" w:rsidRPr="00AD521D" w:rsidRDefault="00000617" w:rsidP="00000617">
      <w:pPr>
        <w:jc w:val="both"/>
        <w:rPr>
          <w:sz w:val="24"/>
          <w:szCs w:val="24"/>
        </w:rPr>
      </w:pPr>
    </w:p>
    <w:p w14:paraId="44549FFD" w14:textId="77777777" w:rsidR="00DA5D99" w:rsidRPr="00AD521D" w:rsidRDefault="00DA5D99" w:rsidP="00000617">
      <w:pPr>
        <w:jc w:val="both"/>
        <w:rPr>
          <w:sz w:val="24"/>
          <w:szCs w:val="24"/>
        </w:rPr>
      </w:pPr>
    </w:p>
    <w:p w14:paraId="25750BB5" w14:textId="5713245D" w:rsidR="00DA5D99" w:rsidRPr="00AD521D" w:rsidRDefault="00DA5D99" w:rsidP="00000617">
      <w:pPr>
        <w:jc w:val="both"/>
        <w:rPr>
          <w:sz w:val="24"/>
          <w:szCs w:val="24"/>
        </w:rPr>
      </w:pPr>
      <w:r w:rsidRPr="00AD521D">
        <w:rPr>
          <w:sz w:val="24"/>
          <w:szCs w:val="24"/>
        </w:rPr>
        <w:t>Уважаемые жители Ивановского сельсовета со всеми Нормативно-правовыми актами более подробно вы можете ознакомиться на официал</w:t>
      </w:r>
      <w:r w:rsidR="00C15A21" w:rsidRPr="00AD521D">
        <w:rPr>
          <w:sz w:val="24"/>
          <w:szCs w:val="24"/>
        </w:rPr>
        <w:t>ьном сайте Администрации Ива</w:t>
      </w:r>
      <w:r w:rsidRPr="00AD521D">
        <w:rPr>
          <w:sz w:val="24"/>
          <w:szCs w:val="24"/>
        </w:rPr>
        <w:t xml:space="preserve">новского сельсовета (ссылка </w:t>
      </w:r>
      <w:proofErr w:type="spellStart"/>
      <w:r w:rsidR="00C15A21" w:rsidRPr="00AD521D">
        <w:rPr>
          <w:sz w:val="24"/>
          <w:szCs w:val="24"/>
        </w:rPr>
        <w:t>https</w:t>
      </w:r>
      <w:proofErr w:type="spellEnd"/>
      <w:proofErr w:type="gramStart"/>
      <w:r w:rsidR="00C15A21" w:rsidRPr="00AD521D">
        <w:rPr>
          <w:sz w:val="24"/>
          <w:szCs w:val="24"/>
        </w:rPr>
        <w:t xml:space="preserve"> :</w:t>
      </w:r>
      <w:proofErr w:type="gramEnd"/>
      <w:r w:rsidR="00C15A21" w:rsidRPr="00AD521D">
        <w:rPr>
          <w:sz w:val="24"/>
          <w:szCs w:val="24"/>
        </w:rPr>
        <w:t>//ivanovka24.ru/:</w:t>
      </w:r>
      <w:r w:rsidRPr="00AD521D">
        <w:rPr>
          <w:sz w:val="24"/>
          <w:szCs w:val="24"/>
        </w:rPr>
        <w:t>)</w:t>
      </w:r>
    </w:p>
    <w:p w14:paraId="6E3C358B" w14:textId="77777777" w:rsidR="00DA5D99" w:rsidRPr="00AD521D" w:rsidRDefault="00DA5D99" w:rsidP="00000617">
      <w:pPr>
        <w:jc w:val="both"/>
        <w:rPr>
          <w:sz w:val="24"/>
          <w:szCs w:val="24"/>
        </w:rPr>
      </w:pPr>
    </w:p>
    <w:p w14:paraId="7D8A932F" w14:textId="0BBB19A5" w:rsidR="00DA5D99" w:rsidRPr="00AD521D" w:rsidRDefault="00DA5D99" w:rsidP="00000617">
      <w:pPr>
        <w:jc w:val="both"/>
        <w:rPr>
          <w:b/>
          <w:sz w:val="24"/>
          <w:szCs w:val="24"/>
        </w:rPr>
      </w:pPr>
      <w:r w:rsidRPr="00AD521D">
        <w:rPr>
          <w:b/>
          <w:sz w:val="24"/>
          <w:szCs w:val="24"/>
        </w:rPr>
        <w:t xml:space="preserve">Уважаемые жители Ивановского сельсовета. Убедительная просьба соблюдать меры </w:t>
      </w:r>
      <w:r w:rsidR="00236C54" w:rsidRPr="00AD521D">
        <w:rPr>
          <w:b/>
          <w:sz w:val="24"/>
          <w:szCs w:val="24"/>
        </w:rPr>
        <w:t xml:space="preserve">пожарной безопасности </w:t>
      </w:r>
      <w:r w:rsidR="00792EDE">
        <w:rPr>
          <w:b/>
          <w:sz w:val="24"/>
          <w:szCs w:val="24"/>
        </w:rPr>
        <w:t xml:space="preserve">в </w:t>
      </w:r>
      <w:r w:rsidR="00C76AA4" w:rsidRPr="00AD521D">
        <w:rPr>
          <w:b/>
          <w:sz w:val="24"/>
          <w:szCs w:val="24"/>
        </w:rPr>
        <w:t>зимний</w:t>
      </w:r>
      <w:r w:rsidRPr="00AD521D">
        <w:rPr>
          <w:b/>
          <w:sz w:val="24"/>
          <w:szCs w:val="24"/>
        </w:rPr>
        <w:t xml:space="preserve">  период</w:t>
      </w:r>
      <w:proofErr w:type="gramStart"/>
      <w:r w:rsidRPr="00AD521D">
        <w:rPr>
          <w:b/>
          <w:sz w:val="24"/>
          <w:szCs w:val="24"/>
        </w:rPr>
        <w:t xml:space="preserve"> !</w:t>
      </w:r>
      <w:proofErr w:type="gramEnd"/>
      <w:r w:rsidRPr="00AD521D">
        <w:rPr>
          <w:b/>
          <w:sz w:val="24"/>
          <w:szCs w:val="24"/>
        </w:rPr>
        <w:t>!!!!</w:t>
      </w:r>
    </w:p>
    <w:p w14:paraId="36E3DF03" w14:textId="77777777" w:rsidR="00DA5D99" w:rsidRPr="00AD521D" w:rsidRDefault="00DA5D99" w:rsidP="00000617">
      <w:pPr>
        <w:jc w:val="both"/>
        <w:rPr>
          <w:sz w:val="24"/>
          <w:szCs w:val="24"/>
        </w:rPr>
      </w:pPr>
    </w:p>
    <w:p w14:paraId="30876D9C" w14:textId="67B3C257" w:rsidR="004C4F7F" w:rsidRPr="00AD521D" w:rsidRDefault="004C4F7F" w:rsidP="00000617">
      <w:pPr>
        <w:jc w:val="both"/>
        <w:rPr>
          <w:sz w:val="24"/>
          <w:szCs w:val="24"/>
        </w:rPr>
        <w:sectPr w:rsidR="004C4F7F" w:rsidRPr="00AD521D" w:rsidSect="007D749B">
          <w:pgSz w:w="11909" w:h="16834"/>
          <w:pgMar w:top="1134" w:right="567" w:bottom="1134" w:left="1701" w:header="1134" w:footer="1134" w:gutter="0"/>
          <w:cols w:space="720"/>
          <w:docGrid w:linePitch="326"/>
        </w:sectPr>
      </w:pPr>
      <w:proofErr w:type="gramStart"/>
      <w:r w:rsidRPr="00AD521D">
        <w:rPr>
          <w:sz w:val="24"/>
          <w:szCs w:val="24"/>
        </w:rPr>
        <w:t xml:space="preserve">663655, Красноярский край, </w:t>
      </w:r>
      <w:proofErr w:type="spellStart"/>
      <w:r w:rsidRPr="00AD521D">
        <w:rPr>
          <w:sz w:val="24"/>
          <w:szCs w:val="24"/>
        </w:rPr>
        <w:t>Ирбейский</w:t>
      </w:r>
      <w:proofErr w:type="spellEnd"/>
      <w:r w:rsidRPr="00AD521D">
        <w:rPr>
          <w:sz w:val="24"/>
          <w:szCs w:val="24"/>
        </w:rPr>
        <w:t xml:space="preserve"> район, с. Ивановка, ул. Интернациональная, д.3, тираж- 3 экземпляра</w:t>
      </w:r>
      <w:proofErr w:type="gramEnd"/>
    </w:p>
    <w:p w14:paraId="2514D100" w14:textId="3FAAAF30" w:rsidR="00FB790F" w:rsidRPr="00AD521D" w:rsidRDefault="00FB790F" w:rsidP="00000617">
      <w:pPr>
        <w:tabs>
          <w:tab w:val="left" w:pos="3331"/>
        </w:tabs>
        <w:jc w:val="both"/>
        <w:rPr>
          <w:sz w:val="24"/>
          <w:szCs w:val="24"/>
        </w:rPr>
      </w:pPr>
    </w:p>
    <w:p w14:paraId="4879131E" w14:textId="77777777" w:rsidR="000D105E" w:rsidRPr="00AD521D" w:rsidRDefault="000D105E" w:rsidP="00000617">
      <w:pPr>
        <w:tabs>
          <w:tab w:val="left" w:pos="3331"/>
        </w:tabs>
        <w:jc w:val="both"/>
        <w:rPr>
          <w:sz w:val="24"/>
          <w:szCs w:val="24"/>
        </w:rPr>
      </w:pPr>
    </w:p>
    <w:sectPr w:rsidR="000D105E" w:rsidRPr="00AD521D" w:rsidSect="00F55486">
      <w:headerReference w:type="even" r:id="rId9"/>
      <w:footerReference w:type="default" r:id="rId10"/>
      <w:footerReference w:type="first" r:id="rId11"/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F9289" w14:textId="77777777" w:rsidR="00E06749" w:rsidRDefault="00E06749">
      <w:r>
        <w:separator/>
      </w:r>
    </w:p>
  </w:endnote>
  <w:endnote w:type="continuationSeparator" w:id="0">
    <w:p w14:paraId="6839F866" w14:textId="77777777" w:rsidR="00E06749" w:rsidRDefault="00E0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33622" w14:textId="77777777" w:rsidR="002F1378" w:rsidRPr="00BD5265" w:rsidRDefault="00E06749" w:rsidP="00586AF0">
    <w:pPr>
      <w:pStyle w:val="af1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7BCC8" w14:textId="77777777" w:rsidR="002F1378" w:rsidRPr="00066EC5" w:rsidRDefault="00642403" w:rsidP="00066EC5">
    <w:pPr>
      <w:pStyle w:val="af1"/>
      <w:rPr>
        <w:rFonts w:ascii="Times New Roman" w:hAnsi="Times New Roman" w:cs="Times New Roman"/>
        <w:sz w:val="16"/>
        <w:szCs w:val="16"/>
      </w:rPr>
    </w:pPr>
    <w:r w:rsidRPr="00066EC5"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56FE9" w14:textId="77777777" w:rsidR="00E06749" w:rsidRDefault="00E06749">
      <w:r>
        <w:separator/>
      </w:r>
    </w:p>
  </w:footnote>
  <w:footnote w:type="continuationSeparator" w:id="0">
    <w:p w14:paraId="450D3DFC" w14:textId="77777777" w:rsidR="00E06749" w:rsidRDefault="00E06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0D3BC" w14:textId="4141047B" w:rsidR="002F1378" w:rsidRDefault="00642403" w:rsidP="00586AF0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55486">
      <w:rPr>
        <w:rStyle w:val="af3"/>
        <w:noProof/>
      </w:rPr>
      <w:t>1</w:t>
    </w:r>
    <w:r>
      <w:rPr>
        <w:rStyle w:val="af3"/>
      </w:rPr>
      <w:fldChar w:fldCharType="end"/>
    </w:r>
  </w:p>
  <w:p w14:paraId="2DA7A3B2" w14:textId="77777777" w:rsidR="002F1378" w:rsidRDefault="00E0674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403C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4021A"/>
    <w:multiLevelType w:val="multilevel"/>
    <w:tmpl w:val="A970CA4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020D4915"/>
    <w:multiLevelType w:val="hybridMultilevel"/>
    <w:tmpl w:val="3956F7B6"/>
    <w:lvl w:ilvl="0" w:tplc="C5E21850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3D93D0B"/>
    <w:multiLevelType w:val="hybridMultilevel"/>
    <w:tmpl w:val="00F87968"/>
    <w:lvl w:ilvl="0" w:tplc="92CE5FC2">
      <w:start w:val="11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060B1718"/>
    <w:multiLevelType w:val="multilevel"/>
    <w:tmpl w:val="A5961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C31440"/>
    <w:multiLevelType w:val="multilevel"/>
    <w:tmpl w:val="27D6BD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9A5E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BB31623"/>
    <w:multiLevelType w:val="hybridMultilevel"/>
    <w:tmpl w:val="C3F0576A"/>
    <w:lvl w:ilvl="0" w:tplc="4FFCE132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0EEB095E"/>
    <w:multiLevelType w:val="hybridMultilevel"/>
    <w:tmpl w:val="5D8C195C"/>
    <w:lvl w:ilvl="0" w:tplc="0419000F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11FA5C23"/>
    <w:multiLevelType w:val="multilevel"/>
    <w:tmpl w:val="EB4C5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7E617C4"/>
    <w:multiLevelType w:val="hybridMultilevel"/>
    <w:tmpl w:val="612C3CD6"/>
    <w:lvl w:ilvl="0" w:tplc="4B80E4A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1AAA1998"/>
    <w:multiLevelType w:val="multilevel"/>
    <w:tmpl w:val="F774CBB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1B6655C3"/>
    <w:multiLevelType w:val="hybridMultilevel"/>
    <w:tmpl w:val="90187DB4"/>
    <w:lvl w:ilvl="0" w:tplc="DC8A334E">
      <w:start w:val="2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FA704AA"/>
    <w:multiLevelType w:val="hybridMultilevel"/>
    <w:tmpl w:val="2C566BC2"/>
    <w:lvl w:ilvl="0" w:tplc="8A4C015C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F36B58"/>
    <w:multiLevelType w:val="hybridMultilevel"/>
    <w:tmpl w:val="F496A9D0"/>
    <w:lvl w:ilvl="0" w:tplc="CB40E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449391E"/>
    <w:multiLevelType w:val="hybridMultilevel"/>
    <w:tmpl w:val="A2CCD4B6"/>
    <w:lvl w:ilvl="0" w:tplc="A9CA4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F804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2E86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20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6F5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BE3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E8D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27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A4E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CB3468"/>
    <w:multiLevelType w:val="multilevel"/>
    <w:tmpl w:val="842C23D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7">
    <w:nsid w:val="28DF2EDD"/>
    <w:multiLevelType w:val="hybridMultilevel"/>
    <w:tmpl w:val="D460F372"/>
    <w:lvl w:ilvl="0" w:tplc="5D0ABF56">
      <w:start w:val="11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2C8D52DF"/>
    <w:multiLevelType w:val="multilevel"/>
    <w:tmpl w:val="66B0E76E"/>
    <w:lvl w:ilvl="0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01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AB0AD7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dstrike w:val="0"/>
        <w:sz w:val="28"/>
        <w:szCs w:val="28"/>
        <w:u w:val="none"/>
        <w:effect w:val="none"/>
      </w:rPr>
    </w:lvl>
    <w:lvl w:ilvl="1" w:tplc="D744F6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D3E92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41E97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3EC9A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22C58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D0087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18F4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FF623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37A162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BB7193E"/>
    <w:multiLevelType w:val="hybridMultilevel"/>
    <w:tmpl w:val="629A4B38"/>
    <w:lvl w:ilvl="0" w:tplc="D2B272BE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7D6262F"/>
    <w:multiLevelType w:val="multilevel"/>
    <w:tmpl w:val="47D6262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91708B5"/>
    <w:multiLevelType w:val="singleLevel"/>
    <w:tmpl w:val="51A6A688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495"/>
      </w:pPr>
      <w:rPr>
        <w:rFonts w:hint="default"/>
      </w:rPr>
    </w:lvl>
  </w:abstractNum>
  <w:abstractNum w:abstractNumId="25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B54520"/>
    <w:multiLevelType w:val="hybridMultilevel"/>
    <w:tmpl w:val="A9DCFE82"/>
    <w:lvl w:ilvl="0" w:tplc="BEDA35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3217C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E6E626B"/>
    <w:multiLevelType w:val="hybridMultilevel"/>
    <w:tmpl w:val="93303350"/>
    <w:lvl w:ilvl="0" w:tplc="E85EE7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8C46C35E">
      <w:numFmt w:val="none"/>
      <w:lvlText w:val=""/>
      <w:lvlJc w:val="left"/>
      <w:pPr>
        <w:tabs>
          <w:tab w:val="num" w:pos="360"/>
        </w:tabs>
      </w:pPr>
    </w:lvl>
    <w:lvl w:ilvl="2" w:tplc="5F3CF314">
      <w:numFmt w:val="none"/>
      <w:lvlText w:val=""/>
      <w:lvlJc w:val="left"/>
      <w:pPr>
        <w:tabs>
          <w:tab w:val="num" w:pos="360"/>
        </w:tabs>
      </w:pPr>
    </w:lvl>
    <w:lvl w:ilvl="3" w:tplc="D7CEA03E">
      <w:numFmt w:val="none"/>
      <w:lvlText w:val=""/>
      <w:lvlJc w:val="left"/>
      <w:pPr>
        <w:tabs>
          <w:tab w:val="num" w:pos="360"/>
        </w:tabs>
      </w:pPr>
    </w:lvl>
    <w:lvl w:ilvl="4" w:tplc="E69A6672">
      <w:numFmt w:val="none"/>
      <w:lvlText w:val=""/>
      <w:lvlJc w:val="left"/>
      <w:pPr>
        <w:tabs>
          <w:tab w:val="num" w:pos="360"/>
        </w:tabs>
      </w:pPr>
    </w:lvl>
    <w:lvl w:ilvl="5" w:tplc="B33A3B2C">
      <w:numFmt w:val="none"/>
      <w:lvlText w:val=""/>
      <w:lvlJc w:val="left"/>
      <w:pPr>
        <w:tabs>
          <w:tab w:val="num" w:pos="360"/>
        </w:tabs>
      </w:pPr>
    </w:lvl>
    <w:lvl w:ilvl="6" w:tplc="524C7EA0">
      <w:numFmt w:val="none"/>
      <w:lvlText w:val=""/>
      <w:lvlJc w:val="left"/>
      <w:pPr>
        <w:tabs>
          <w:tab w:val="num" w:pos="360"/>
        </w:tabs>
      </w:pPr>
    </w:lvl>
    <w:lvl w:ilvl="7" w:tplc="2A66FB7A">
      <w:numFmt w:val="none"/>
      <w:lvlText w:val=""/>
      <w:lvlJc w:val="left"/>
      <w:pPr>
        <w:tabs>
          <w:tab w:val="num" w:pos="360"/>
        </w:tabs>
      </w:pPr>
    </w:lvl>
    <w:lvl w:ilvl="8" w:tplc="287C72F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3B03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6173D86"/>
    <w:multiLevelType w:val="singleLevel"/>
    <w:tmpl w:val="161C85E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30">
    <w:nsid w:val="682C3D5B"/>
    <w:multiLevelType w:val="hybridMultilevel"/>
    <w:tmpl w:val="9CB8CBBA"/>
    <w:lvl w:ilvl="0" w:tplc="B590ED9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6C9C6671"/>
    <w:multiLevelType w:val="multilevel"/>
    <w:tmpl w:val="66B0E76E"/>
    <w:lvl w:ilvl="0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01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2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EED3E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F544325"/>
    <w:multiLevelType w:val="hybridMultilevel"/>
    <w:tmpl w:val="939C4C04"/>
    <w:lvl w:ilvl="0" w:tplc="6AB290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269674E"/>
    <w:multiLevelType w:val="hybridMultilevel"/>
    <w:tmpl w:val="9B64CE88"/>
    <w:lvl w:ilvl="0" w:tplc="D9320370">
      <w:start w:val="1"/>
      <w:numFmt w:val="decimal"/>
      <w:lvlText w:val="%1."/>
      <w:lvlJc w:val="left"/>
      <w:pPr>
        <w:ind w:left="4072" w:hanging="109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DB7A4D"/>
    <w:multiLevelType w:val="hybridMultilevel"/>
    <w:tmpl w:val="0398339C"/>
    <w:lvl w:ilvl="0" w:tplc="BBA05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A316F07"/>
    <w:multiLevelType w:val="hybridMultilevel"/>
    <w:tmpl w:val="F77E25AE"/>
    <w:lvl w:ilvl="0" w:tplc="EE9EC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AC76CA6"/>
    <w:multiLevelType w:val="hybridMultilevel"/>
    <w:tmpl w:val="8CFAFE4E"/>
    <w:lvl w:ilvl="0" w:tplc="771E5CCC">
      <w:start w:val="3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7C0113D5"/>
    <w:multiLevelType w:val="hybridMultilevel"/>
    <w:tmpl w:val="572E069C"/>
    <w:lvl w:ilvl="0" w:tplc="49B88874">
      <w:start w:val="1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0">
    <w:nsid w:val="7C452CF3"/>
    <w:multiLevelType w:val="hybridMultilevel"/>
    <w:tmpl w:val="D1BCC832"/>
    <w:lvl w:ilvl="0" w:tplc="AF389118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7"/>
  </w:num>
  <w:num w:numId="2">
    <w:abstractNumId w:val="32"/>
  </w:num>
  <w:num w:numId="3">
    <w:abstractNumId w:val="20"/>
  </w:num>
  <w:num w:numId="4">
    <w:abstractNumId w:val="25"/>
  </w:num>
  <w:num w:numId="5">
    <w:abstractNumId w:val="23"/>
  </w:num>
  <w:num w:numId="6">
    <w:abstractNumId w:val="5"/>
  </w:num>
  <w:num w:numId="7">
    <w:abstractNumId w:val="4"/>
  </w:num>
  <w:num w:numId="8">
    <w:abstractNumId w:val="36"/>
  </w:num>
  <w:num w:numId="9">
    <w:abstractNumId w:val="15"/>
  </w:num>
  <w:num w:numId="10">
    <w:abstractNumId w:val="9"/>
  </w:num>
  <w:num w:numId="11">
    <w:abstractNumId w:val="21"/>
  </w:num>
  <w:num w:numId="12">
    <w:abstractNumId w:val="33"/>
  </w:num>
  <w:num w:numId="13">
    <w:abstractNumId w:val="28"/>
  </w:num>
  <w:num w:numId="14">
    <w:abstractNumId w:val="6"/>
  </w:num>
  <w:num w:numId="15">
    <w:abstractNumId w:val="30"/>
  </w:num>
  <w:num w:numId="16">
    <w:abstractNumId w:val="27"/>
  </w:num>
  <w:num w:numId="17">
    <w:abstractNumId w:val="11"/>
  </w:num>
  <w:num w:numId="18">
    <w:abstractNumId w:val="26"/>
  </w:num>
  <w:num w:numId="19">
    <w:abstractNumId w:val="7"/>
  </w:num>
  <w:num w:numId="20">
    <w:abstractNumId w:val="29"/>
  </w:num>
  <w:num w:numId="21">
    <w:abstractNumId w:val="17"/>
  </w:num>
  <w:num w:numId="22">
    <w:abstractNumId w:val="3"/>
  </w:num>
  <w:num w:numId="23">
    <w:abstractNumId w:val="39"/>
  </w:num>
  <w:num w:numId="24">
    <w:abstractNumId w:val="24"/>
  </w:num>
  <w:num w:numId="25">
    <w:abstractNumId w:val="34"/>
  </w:num>
  <w:num w:numId="26">
    <w:abstractNumId w:val="40"/>
  </w:num>
  <w:num w:numId="27">
    <w:abstractNumId w:val="22"/>
  </w:num>
  <w:num w:numId="28">
    <w:abstractNumId w:val="2"/>
  </w:num>
  <w:num w:numId="29">
    <w:abstractNumId w:val="12"/>
  </w:num>
  <w:num w:numId="30">
    <w:abstractNumId w:val="38"/>
  </w:num>
  <w:num w:numId="3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8"/>
  </w:num>
  <w:num w:numId="33">
    <w:abstractNumId w:val="10"/>
  </w:num>
  <w:num w:numId="34">
    <w:abstractNumId w:val="13"/>
  </w:num>
  <w:num w:numId="35">
    <w:abstractNumId w:val="18"/>
  </w:num>
  <w:num w:numId="36">
    <w:abstractNumId w:val="16"/>
  </w:num>
  <w:num w:numId="37">
    <w:abstractNumId w:val="1"/>
  </w:num>
  <w:num w:numId="38">
    <w:abstractNumId w:val="31"/>
  </w:num>
  <w:num w:numId="39">
    <w:abstractNumId w:val="19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DA"/>
    <w:rsid w:val="00000617"/>
    <w:rsid w:val="00026568"/>
    <w:rsid w:val="00032CFF"/>
    <w:rsid w:val="00052448"/>
    <w:rsid w:val="000A4B84"/>
    <w:rsid w:val="000D105E"/>
    <w:rsid w:val="000E5B8F"/>
    <w:rsid w:val="0010127B"/>
    <w:rsid w:val="001525F4"/>
    <w:rsid w:val="00183946"/>
    <w:rsid w:val="001C7DDC"/>
    <w:rsid w:val="00236C54"/>
    <w:rsid w:val="002F18CC"/>
    <w:rsid w:val="002F2EBB"/>
    <w:rsid w:val="00330F07"/>
    <w:rsid w:val="00372AFA"/>
    <w:rsid w:val="00391611"/>
    <w:rsid w:val="00472259"/>
    <w:rsid w:val="00473F5B"/>
    <w:rsid w:val="004C4F7F"/>
    <w:rsid w:val="00642403"/>
    <w:rsid w:val="00792EDE"/>
    <w:rsid w:val="007F4D21"/>
    <w:rsid w:val="0085438A"/>
    <w:rsid w:val="008A37BC"/>
    <w:rsid w:val="008A4C57"/>
    <w:rsid w:val="00930322"/>
    <w:rsid w:val="00947781"/>
    <w:rsid w:val="00954E59"/>
    <w:rsid w:val="009E6C5F"/>
    <w:rsid w:val="00A57A13"/>
    <w:rsid w:val="00A92648"/>
    <w:rsid w:val="00AC7092"/>
    <w:rsid w:val="00AD521D"/>
    <w:rsid w:val="00AD6085"/>
    <w:rsid w:val="00B422DA"/>
    <w:rsid w:val="00BA2DE2"/>
    <w:rsid w:val="00C05C03"/>
    <w:rsid w:val="00C15A21"/>
    <w:rsid w:val="00C175DA"/>
    <w:rsid w:val="00C448A5"/>
    <w:rsid w:val="00C70BD4"/>
    <w:rsid w:val="00C76AA4"/>
    <w:rsid w:val="00CB41A8"/>
    <w:rsid w:val="00D065CD"/>
    <w:rsid w:val="00DA5D99"/>
    <w:rsid w:val="00E06749"/>
    <w:rsid w:val="00E212DD"/>
    <w:rsid w:val="00ED0CF3"/>
    <w:rsid w:val="00EE269B"/>
    <w:rsid w:val="00F41F17"/>
    <w:rsid w:val="00F55486"/>
    <w:rsid w:val="00F57C09"/>
    <w:rsid w:val="00FB790F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C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0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24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5F4"/>
    <w:pPr>
      <w:keepNext/>
      <w:spacing w:before="240" w:after="60"/>
      <w:outlineLvl w:val="1"/>
    </w:pPr>
    <w:rPr>
      <w:rFonts w:ascii="Calibri Light" w:hAnsi="Calibri Light"/>
      <w:b/>
      <w:bCs/>
      <w:i/>
      <w:iCs/>
      <w:color w:val="auto"/>
      <w:szCs w:val="28"/>
    </w:rPr>
  </w:style>
  <w:style w:type="paragraph" w:styleId="3">
    <w:name w:val="heading 3"/>
    <w:basedOn w:val="a"/>
    <w:next w:val="a"/>
    <w:link w:val="30"/>
    <w:unhideWhenUsed/>
    <w:qFormat/>
    <w:rsid w:val="00F41F17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05C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1">
    <w:name w:val="Основной текст (2) + Не курсив"/>
    <w:rsid w:val="00C05C03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x-none"/>
    </w:rPr>
  </w:style>
  <w:style w:type="paragraph" w:styleId="a3">
    <w:name w:val="Body Text"/>
    <w:basedOn w:val="a"/>
    <w:link w:val="a4"/>
    <w:rsid w:val="00FD17C2"/>
    <w:rPr>
      <w:color w:val="auto"/>
      <w:sz w:val="24"/>
    </w:rPr>
  </w:style>
  <w:style w:type="character" w:customStyle="1" w:styleId="a4">
    <w:name w:val="Основной текст Знак"/>
    <w:basedOn w:val="a0"/>
    <w:link w:val="a3"/>
    <w:rsid w:val="00FD17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D17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C448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448A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F4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F41F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41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41F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List Paragraph"/>
    <w:basedOn w:val="a"/>
    <w:link w:val="ab"/>
    <w:qFormat/>
    <w:rsid w:val="00F41F17"/>
    <w:pPr>
      <w:ind w:left="720"/>
      <w:contextualSpacing/>
    </w:pPr>
    <w:rPr>
      <w:color w:val="auto"/>
      <w:sz w:val="24"/>
      <w:szCs w:val="24"/>
    </w:rPr>
  </w:style>
  <w:style w:type="paragraph" w:customStyle="1" w:styleId="ConsNonformat">
    <w:name w:val="ConsNonformat"/>
    <w:uiPriority w:val="99"/>
    <w:rsid w:val="00F41F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character" w:styleId="ac">
    <w:name w:val="Hyperlink"/>
    <w:uiPriority w:val="99"/>
    <w:rsid w:val="000E5B8F"/>
    <w:rPr>
      <w:color w:val="0000FF"/>
      <w:u w:val="single"/>
    </w:rPr>
  </w:style>
  <w:style w:type="paragraph" w:styleId="31">
    <w:name w:val="Body Text 3"/>
    <w:basedOn w:val="a"/>
    <w:link w:val="32"/>
    <w:unhideWhenUsed/>
    <w:rsid w:val="000E5B8F"/>
    <w:pPr>
      <w:spacing w:after="120"/>
    </w:pPr>
    <w:rPr>
      <w:color w:val="auto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E5B8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d">
    <w:name w:val="Normal (Web)"/>
    <w:basedOn w:val="a"/>
    <w:uiPriority w:val="99"/>
    <w:unhideWhenUsed/>
    <w:rsid w:val="000E5B8F"/>
    <w:pPr>
      <w:spacing w:before="100" w:beforeAutospacing="1" w:after="119"/>
    </w:pPr>
    <w:rPr>
      <w:color w:val="auto"/>
      <w:sz w:val="24"/>
      <w:szCs w:val="24"/>
    </w:rPr>
  </w:style>
  <w:style w:type="character" w:styleId="ae">
    <w:name w:val="Strong"/>
    <w:uiPriority w:val="22"/>
    <w:qFormat/>
    <w:rsid w:val="00642403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424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42403"/>
  </w:style>
  <w:style w:type="paragraph" w:styleId="af1">
    <w:name w:val="footer"/>
    <w:basedOn w:val="a"/>
    <w:link w:val="af2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42403"/>
  </w:style>
  <w:style w:type="character" w:styleId="af3">
    <w:name w:val="page number"/>
    <w:basedOn w:val="a0"/>
    <w:rsid w:val="00642403"/>
  </w:style>
  <w:style w:type="character" w:customStyle="1" w:styleId="af4">
    <w:name w:val="Основной текст_"/>
    <w:basedOn w:val="a0"/>
    <w:link w:val="11"/>
    <w:rsid w:val="0064240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642403"/>
    <w:pPr>
      <w:widowControl w:val="0"/>
      <w:spacing w:after="70"/>
      <w:ind w:firstLine="400"/>
    </w:pPr>
    <w:rPr>
      <w:color w:val="auto"/>
      <w:sz w:val="26"/>
      <w:szCs w:val="26"/>
      <w:lang w:eastAsia="en-US"/>
    </w:rPr>
  </w:style>
  <w:style w:type="character" w:customStyle="1" w:styleId="22">
    <w:name w:val="Основной текст (2)_"/>
    <w:link w:val="23"/>
    <w:locked/>
    <w:rsid w:val="00642403"/>
    <w:rPr>
      <w:spacing w:val="4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42403"/>
    <w:pPr>
      <w:widowControl w:val="0"/>
      <w:shd w:val="clear" w:color="auto" w:fill="FFFFFF"/>
      <w:spacing w:after="300" w:line="319" w:lineRule="exact"/>
      <w:jc w:val="right"/>
    </w:pPr>
    <w:rPr>
      <w:rFonts w:asciiTheme="minorHAnsi" w:eastAsiaTheme="minorHAnsi" w:hAnsiTheme="minorHAnsi" w:cstheme="minorBidi"/>
      <w:color w:val="auto"/>
      <w:spacing w:val="4"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semiHidden/>
    <w:rsid w:val="001525F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52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ody Text Indent"/>
    <w:basedOn w:val="a"/>
    <w:link w:val="af6"/>
    <w:rsid w:val="001525F4"/>
    <w:pPr>
      <w:ind w:firstLine="708"/>
    </w:pPr>
    <w:rPr>
      <w:color w:val="333399"/>
      <w:sz w:val="20"/>
      <w:szCs w:val="24"/>
    </w:rPr>
  </w:style>
  <w:style w:type="character" w:customStyle="1" w:styleId="af6">
    <w:name w:val="Основной текст с отступом Знак"/>
    <w:basedOn w:val="a0"/>
    <w:link w:val="af5"/>
    <w:rsid w:val="001525F4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f7">
    <w:name w:val="Document Map"/>
    <w:basedOn w:val="a"/>
    <w:link w:val="af8"/>
    <w:semiHidden/>
    <w:rsid w:val="001525F4"/>
    <w:pPr>
      <w:shd w:val="clear" w:color="auto" w:fill="000080"/>
    </w:pPr>
    <w:rPr>
      <w:rFonts w:ascii="Tahoma" w:hAnsi="Tahoma" w:cs="Tahoma"/>
      <w:color w:val="auto"/>
    </w:rPr>
  </w:style>
  <w:style w:type="character" w:customStyle="1" w:styleId="af8">
    <w:name w:val="Схема документа Знак"/>
    <w:basedOn w:val="a0"/>
    <w:link w:val="af7"/>
    <w:semiHidden/>
    <w:rsid w:val="001525F4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af9">
    <w:name w:val="Plain Text"/>
    <w:basedOn w:val="a"/>
    <w:link w:val="afa"/>
    <w:rsid w:val="001525F4"/>
    <w:rPr>
      <w:rFonts w:ascii="Courier New" w:hAnsi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1525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b">
    <w:basedOn w:val="a"/>
    <w:next w:val="ad"/>
    <w:uiPriority w:val="99"/>
    <w:unhideWhenUsed/>
    <w:rsid w:val="00C70BD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52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llowedHyperlink"/>
    <w:uiPriority w:val="99"/>
    <w:unhideWhenUsed/>
    <w:rsid w:val="001525F4"/>
    <w:rPr>
      <w:color w:val="800080"/>
      <w:u w:val="single"/>
    </w:rPr>
  </w:style>
  <w:style w:type="paragraph" w:customStyle="1" w:styleId="msonormal0">
    <w:name w:val="msonormal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nt5">
    <w:name w:val="font5"/>
    <w:basedOn w:val="a"/>
    <w:rsid w:val="001525F4"/>
    <w:pPr>
      <w:spacing w:before="100" w:beforeAutospacing="1" w:after="100" w:afterAutospacing="1"/>
    </w:pPr>
    <w:rPr>
      <w:b/>
      <w:bCs/>
      <w:color w:val="auto"/>
      <w:sz w:val="22"/>
      <w:szCs w:val="22"/>
    </w:rPr>
  </w:style>
  <w:style w:type="paragraph" w:customStyle="1" w:styleId="font6">
    <w:name w:val="font6"/>
    <w:basedOn w:val="a"/>
    <w:rsid w:val="001525F4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xl67">
    <w:name w:val="xl6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8">
    <w:name w:val="xl6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9">
    <w:name w:val="xl6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1">
    <w:name w:val="xl71"/>
    <w:basedOn w:val="a"/>
    <w:rsid w:val="001525F4"/>
    <w:pP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2">
    <w:name w:val="xl72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73">
    <w:name w:val="xl73"/>
    <w:basedOn w:val="a"/>
    <w:rsid w:val="001525F4"/>
    <w:pPr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74">
    <w:name w:val="xl74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  <w:u w:val="single"/>
    </w:rPr>
  </w:style>
  <w:style w:type="paragraph" w:customStyle="1" w:styleId="xl75">
    <w:name w:val="xl75"/>
    <w:basedOn w:val="a"/>
    <w:rsid w:val="001525F4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76">
    <w:name w:val="xl76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77">
    <w:name w:val="xl77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79">
    <w:name w:val="xl79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80">
    <w:name w:val="xl80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81">
    <w:name w:val="xl8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2">
    <w:name w:val="xl8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83">
    <w:name w:val="xl8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84">
    <w:name w:val="xl8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85">
    <w:name w:val="xl8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6">
    <w:name w:val="xl8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7">
    <w:name w:val="xl8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8">
    <w:name w:val="xl8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9">
    <w:name w:val="xl8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90">
    <w:name w:val="xl9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1">
    <w:name w:val="xl9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2">
    <w:name w:val="xl9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93">
    <w:name w:val="xl93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4">
    <w:name w:val="xl9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95">
    <w:name w:val="xl9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96">
    <w:name w:val="xl9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9">
    <w:name w:val="xl9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2">
    <w:name w:val="xl10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04">
    <w:name w:val="xl10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05">
    <w:name w:val="xl10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7">
    <w:name w:val="xl10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8">
    <w:name w:val="xl108"/>
    <w:basedOn w:val="a"/>
    <w:rsid w:val="001525F4"/>
    <w:pPr>
      <w:shd w:val="clear" w:color="000000" w:fill="FFFFFF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0">
    <w:name w:val="xl110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1">
    <w:name w:val="xl11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2">
    <w:name w:val="xl11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3">
    <w:name w:val="xl11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14">
    <w:name w:val="xl11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5">
    <w:name w:val="xl11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6600"/>
      <w:sz w:val="22"/>
      <w:szCs w:val="22"/>
    </w:rPr>
  </w:style>
  <w:style w:type="paragraph" w:customStyle="1" w:styleId="xl116">
    <w:name w:val="xl11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17">
    <w:name w:val="xl11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18">
    <w:name w:val="xl11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2"/>
      <w:szCs w:val="22"/>
    </w:rPr>
  </w:style>
  <w:style w:type="paragraph" w:customStyle="1" w:styleId="xl119">
    <w:name w:val="xl11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0">
    <w:name w:val="xl12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1">
    <w:name w:val="xl12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2">
    <w:name w:val="xl12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3">
    <w:name w:val="xl12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4">
    <w:name w:val="xl12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25">
    <w:name w:val="xl125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6">
    <w:name w:val="xl126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7">
    <w:name w:val="xl127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8">
    <w:name w:val="xl128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9">
    <w:name w:val="xl129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30">
    <w:name w:val="xl13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31">
    <w:name w:val="xl131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1525F4"/>
    <w:pPr>
      <w:spacing w:before="100" w:beforeAutospacing="1" w:after="100" w:afterAutospacing="1"/>
      <w:jc w:val="right"/>
    </w:pPr>
    <w:rPr>
      <w:color w:val="FF0000"/>
      <w:sz w:val="22"/>
      <w:szCs w:val="22"/>
    </w:rPr>
  </w:style>
  <w:style w:type="paragraph" w:customStyle="1" w:styleId="xl133">
    <w:name w:val="xl133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4">
    <w:name w:val="xl134"/>
    <w:basedOn w:val="a"/>
    <w:rsid w:val="001525F4"/>
    <w:pPr>
      <w:spacing w:before="100" w:beforeAutospacing="1" w:after="100" w:afterAutospacing="1"/>
      <w:textAlignment w:val="center"/>
    </w:pPr>
    <w:rPr>
      <w:color w:val="auto"/>
      <w:szCs w:val="28"/>
    </w:rPr>
  </w:style>
  <w:style w:type="paragraph" w:customStyle="1" w:styleId="xl135">
    <w:name w:val="xl135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137">
    <w:name w:val="xl13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2"/>
      <w:szCs w:val="22"/>
    </w:rPr>
  </w:style>
  <w:style w:type="paragraph" w:customStyle="1" w:styleId="xl138">
    <w:name w:val="xl13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39">
    <w:name w:val="xl13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0">
    <w:name w:val="xl14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1">
    <w:name w:val="xl14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2">
    <w:name w:val="xl14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3">
    <w:name w:val="xl14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4">
    <w:name w:val="xl14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45">
    <w:name w:val="xl145"/>
    <w:basedOn w:val="a"/>
    <w:rsid w:val="001525F4"/>
    <w:pPr>
      <w:spacing w:before="100" w:beforeAutospacing="1" w:after="100" w:afterAutospacing="1"/>
      <w:jc w:val="right"/>
    </w:pPr>
    <w:rPr>
      <w:color w:val="auto"/>
      <w:sz w:val="22"/>
      <w:szCs w:val="22"/>
    </w:rPr>
  </w:style>
  <w:style w:type="paragraph" w:customStyle="1" w:styleId="xl146">
    <w:name w:val="xl146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formattext">
    <w:name w:val="formattext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C70BD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70B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d">
    <w:name w:val="Emphasis"/>
    <w:uiPriority w:val="20"/>
    <w:qFormat/>
    <w:rsid w:val="00C70BD4"/>
    <w:rPr>
      <w:i/>
      <w:iCs/>
    </w:rPr>
  </w:style>
  <w:style w:type="character" w:customStyle="1" w:styleId="ConsPlusNormal1">
    <w:name w:val="ConsPlusNormal1"/>
    <w:link w:val="ConsPlusNormal"/>
    <w:locked/>
    <w:rsid w:val="00C70BD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70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0B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Абзац списка Знак"/>
    <w:link w:val="aa"/>
    <w:locked/>
    <w:rsid w:val="00C70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142,bqiaagaaeyqcaaagiaiaaanudwaabwipaaaaaaaaaaaaaaaaaaaaaaaaaaaaaaaaaaaaaaaaaaaaaaaaaaaaaaaaaaaaaaaaaaaaaaaaaaaaaaaaaaaaaaaaaaaaaaaaaaaaaaaaaaaaaaaaaaaaaaaaaaaaaaaaaaaaaaaaaaaaaaaaaaaaaaaaaaaaaaaaaaaaaaaaaaaaaaaaaaaaaaaaaaaaaaaaaaaaaaaa"/>
    <w:basedOn w:val="a"/>
    <w:rsid w:val="00C70BD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0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24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5F4"/>
    <w:pPr>
      <w:keepNext/>
      <w:spacing w:before="240" w:after="60"/>
      <w:outlineLvl w:val="1"/>
    </w:pPr>
    <w:rPr>
      <w:rFonts w:ascii="Calibri Light" w:hAnsi="Calibri Light"/>
      <w:b/>
      <w:bCs/>
      <w:i/>
      <w:iCs/>
      <w:color w:val="auto"/>
      <w:szCs w:val="28"/>
    </w:rPr>
  </w:style>
  <w:style w:type="paragraph" w:styleId="3">
    <w:name w:val="heading 3"/>
    <w:basedOn w:val="a"/>
    <w:next w:val="a"/>
    <w:link w:val="30"/>
    <w:unhideWhenUsed/>
    <w:qFormat/>
    <w:rsid w:val="00F41F17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05C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1">
    <w:name w:val="Основной текст (2) + Не курсив"/>
    <w:rsid w:val="00C05C03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x-none"/>
    </w:rPr>
  </w:style>
  <w:style w:type="paragraph" w:styleId="a3">
    <w:name w:val="Body Text"/>
    <w:basedOn w:val="a"/>
    <w:link w:val="a4"/>
    <w:rsid w:val="00FD17C2"/>
    <w:rPr>
      <w:color w:val="auto"/>
      <w:sz w:val="24"/>
    </w:rPr>
  </w:style>
  <w:style w:type="character" w:customStyle="1" w:styleId="a4">
    <w:name w:val="Основной текст Знак"/>
    <w:basedOn w:val="a0"/>
    <w:link w:val="a3"/>
    <w:rsid w:val="00FD17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D17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C448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448A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F4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F41F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41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41F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List Paragraph"/>
    <w:basedOn w:val="a"/>
    <w:link w:val="ab"/>
    <w:qFormat/>
    <w:rsid w:val="00F41F17"/>
    <w:pPr>
      <w:ind w:left="720"/>
      <w:contextualSpacing/>
    </w:pPr>
    <w:rPr>
      <w:color w:val="auto"/>
      <w:sz w:val="24"/>
      <w:szCs w:val="24"/>
    </w:rPr>
  </w:style>
  <w:style w:type="paragraph" w:customStyle="1" w:styleId="ConsNonformat">
    <w:name w:val="ConsNonformat"/>
    <w:uiPriority w:val="99"/>
    <w:rsid w:val="00F41F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character" w:styleId="ac">
    <w:name w:val="Hyperlink"/>
    <w:uiPriority w:val="99"/>
    <w:rsid w:val="000E5B8F"/>
    <w:rPr>
      <w:color w:val="0000FF"/>
      <w:u w:val="single"/>
    </w:rPr>
  </w:style>
  <w:style w:type="paragraph" w:styleId="31">
    <w:name w:val="Body Text 3"/>
    <w:basedOn w:val="a"/>
    <w:link w:val="32"/>
    <w:unhideWhenUsed/>
    <w:rsid w:val="000E5B8F"/>
    <w:pPr>
      <w:spacing w:after="120"/>
    </w:pPr>
    <w:rPr>
      <w:color w:val="auto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E5B8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d">
    <w:name w:val="Normal (Web)"/>
    <w:basedOn w:val="a"/>
    <w:uiPriority w:val="99"/>
    <w:unhideWhenUsed/>
    <w:rsid w:val="000E5B8F"/>
    <w:pPr>
      <w:spacing w:before="100" w:beforeAutospacing="1" w:after="119"/>
    </w:pPr>
    <w:rPr>
      <w:color w:val="auto"/>
      <w:sz w:val="24"/>
      <w:szCs w:val="24"/>
    </w:rPr>
  </w:style>
  <w:style w:type="character" w:styleId="ae">
    <w:name w:val="Strong"/>
    <w:uiPriority w:val="22"/>
    <w:qFormat/>
    <w:rsid w:val="00642403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424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42403"/>
  </w:style>
  <w:style w:type="paragraph" w:styleId="af1">
    <w:name w:val="footer"/>
    <w:basedOn w:val="a"/>
    <w:link w:val="af2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42403"/>
  </w:style>
  <w:style w:type="character" w:styleId="af3">
    <w:name w:val="page number"/>
    <w:basedOn w:val="a0"/>
    <w:rsid w:val="00642403"/>
  </w:style>
  <w:style w:type="character" w:customStyle="1" w:styleId="af4">
    <w:name w:val="Основной текст_"/>
    <w:basedOn w:val="a0"/>
    <w:link w:val="11"/>
    <w:rsid w:val="0064240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642403"/>
    <w:pPr>
      <w:widowControl w:val="0"/>
      <w:spacing w:after="70"/>
      <w:ind w:firstLine="400"/>
    </w:pPr>
    <w:rPr>
      <w:color w:val="auto"/>
      <w:sz w:val="26"/>
      <w:szCs w:val="26"/>
      <w:lang w:eastAsia="en-US"/>
    </w:rPr>
  </w:style>
  <w:style w:type="character" w:customStyle="1" w:styleId="22">
    <w:name w:val="Основной текст (2)_"/>
    <w:link w:val="23"/>
    <w:locked/>
    <w:rsid w:val="00642403"/>
    <w:rPr>
      <w:spacing w:val="4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42403"/>
    <w:pPr>
      <w:widowControl w:val="0"/>
      <w:shd w:val="clear" w:color="auto" w:fill="FFFFFF"/>
      <w:spacing w:after="300" w:line="319" w:lineRule="exact"/>
      <w:jc w:val="right"/>
    </w:pPr>
    <w:rPr>
      <w:rFonts w:asciiTheme="minorHAnsi" w:eastAsiaTheme="minorHAnsi" w:hAnsiTheme="minorHAnsi" w:cstheme="minorBidi"/>
      <w:color w:val="auto"/>
      <w:spacing w:val="4"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semiHidden/>
    <w:rsid w:val="001525F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52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ody Text Indent"/>
    <w:basedOn w:val="a"/>
    <w:link w:val="af6"/>
    <w:rsid w:val="001525F4"/>
    <w:pPr>
      <w:ind w:firstLine="708"/>
    </w:pPr>
    <w:rPr>
      <w:color w:val="333399"/>
      <w:sz w:val="20"/>
      <w:szCs w:val="24"/>
    </w:rPr>
  </w:style>
  <w:style w:type="character" w:customStyle="1" w:styleId="af6">
    <w:name w:val="Основной текст с отступом Знак"/>
    <w:basedOn w:val="a0"/>
    <w:link w:val="af5"/>
    <w:rsid w:val="001525F4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f7">
    <w:name w:val="Document Map"/>
    <w:basedOn w:val="a"/>
    <w:link w:val="af8"/>
    <w:semiHidden/>
    <w:rsid w:val="001525F4"/>
    <w:pPr>
      <w:shd w:val="clear" w:color="auto" w:fill="000080"/>
    </w:pPr>
    <w:rPr>
      <w:rFonts w:ascii="Tahoma" w:hAnsi="Tahoma" w:cs="Tahoma"/>
      <w:color w:val="auto"/>
    </w:rPr>
  </w:style>
  <w:style w:type="character" w:customStyle="1" w:styleId="af8">
    <w:name w:val="Схема документа Знак"/>
    <w:basedOn w:val="a0"/>
    <w:link w:val="af7"/>
    <w:semiHidden/>
    <w:rsid w:val="001525F4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af9">
    <w:name w:val="Plain Text"/>
    <w:basedOn w:val="a"/>
    <w:link w:val="afa"/>
    <w:rsid w:val="001525F4"/>
    <w:rPr>
      <w:rFonts w:ascii="Courier New" w:hAnsi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1525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b">
    <w:basedOn w:val="a"/>
    <w:next w:val="ad"/>
    <w:uiPriority w:val="99"/>
    <w:unhideWhenUsed/>
    <w:rsid w:val="00C70BD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52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llowedHyperlink"/>
    <w:uiPriority w:val="99"/>
    <w:unhideWhenUsed/>
    <w:rsid w:val="001525F4"/>
    <w:rPr>
      <w:color w:val="800080"/>
      <w:u w:val="single"/>
    </w:rPr>
  </w:style>
  <w:style w:type="paragraph" w:customStyle="1" w:styleId="msonormal0">
    <w:name w:val="msonormal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nt5">
    <w:name w:val="font5"/>
    <w:basedOn w:val="a"/>
    <w:rsid w:val="001525F4"/>
    <w:pPr>
      <w:spacing w:before="100" w:beforeAutospacing="1" w:after="100" w:afterAutospacing="1"/>
    </w:pPr>
    <w:rPr>
      <w:b/>
      <w:bCs/>
      <w:color w:val="auto"/>
      <w:sz w:val="22"/>
      <w:szCs w:val="22"/>
    </w:rPr>
  </w:style>
  <w:style w:type="paragraph" w:customStyle="1" w:styleId="font6">
    <w:name w:val="font6"/>
    <w:basedOn w:val="a"/>
    <w:rsid w:val="001525F4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xl67">
    <w:name w:val="xl6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8">
    <w:name w:val="xl6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9">
    <w:name w:val="xl6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1">
    <w:name w:val="xl71"/>
    <w:basedOn w:val="a"/>
    <w:rsid w:val="001525F4"/>
    <w:pP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2">
    <w:name w:val="xl72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73">
    <w:name w:val="xl73"/>
    <w:basedOn w:val="a"/>
    <w:rsid w:val="001525F4"/>
    <w:pPr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74">
    <w:name w:val="xl74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  <w:u w:val="single"/>
    </w:rPr>
  </w:style>
  <w:style w:type="paragraph" w:customStyle="1" w:styleId="xl75">
    <w:name w:val="xl75"/>
    <w:basedOn w:val="a"/>
    <w:rsid w:val="001525F4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76">
    <w:name w:val="xl76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77">
    <w:name w:val="xl77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79">
    <w:name w:val="xl79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80">
    <w:name w:val="xl80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81">
    <w:name w:val="xl8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2">
    <w:name w:val="xl8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83">
    <w:name w:val="xl8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84">
    <w:name w:val="xl8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85">
    <w:name w:val="xl8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6">
    <w:name w:val="xl8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7">
    <w:name w:val="xl8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8">
    <w:name w:val="xl8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9">
    <w:name w:val="xl8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90">
    <w:name w:val="xl9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1">
    <w:name w:val="xl9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2">
    <w:name w:val="xl9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93">
    <w:name w:val="xl93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4">
    <w:name w:val="xl9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95">
    <w:name w:val="xl9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96">
    <w:name w:val="xl9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9">
    <w:name w:val="xl9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2">
    <w:name w:val="xl10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04">
    <w:name w:val="xl10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05">
    <w:name w:val="xl10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7">
    <w:name w:val="xl10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8">
    <w:name w:val="xl108"/>
    <w:basedOn w:val="a"/>
    <w:rsid w:val="001525F4"/>
    <w:pPr>
      <w:shd w:val="clear" w:color="000000" w:fill="FFFFFF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0">
    <w:name w:val="xl110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1">
    <w:name w:val="xl11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2">
    <w:name w:val="xl11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3">
    <w:name w:val="xl11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14">
    <w:name w:val="xl11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5">
    <w:name w:val="xl11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6600"/>
      <w:sz w:val="22"/>
      <w:szCs w:val="22"/>
    </w:rPr>
  </w:style>
  <w:style w:type="paragraph" w:customStyle="1" w:styleId="xl116">
    <w:name w:val="xl11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17">
    <w:name w:val="xl11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18">
    <w:name w:val="xl11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2"/>
      <w:szCs w:val="22"/>
    </w:rPr>
  </w:style>
  <w:style w:type="paragraph" w:customStyle="1" w:styleId="xl119">
    <w:name w:val="xl11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0">
    <w:name w:val="xl12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1">
    <w:name w:val="xl12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2">
    <w:name w:val="xl12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3">
    <w:name w:val="xl12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4">
    <w:name w:val="xl12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25">
    <w:name w:val="xl125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6">
    <w:name w:val="xl126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7">
    <w:name w:val="xl127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8">
    <w:name w:val="xl128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9">
    <w:name w:val="xl129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30">
    <w:name w:val="xl13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31">
    <w:name w:val="xl131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1525F4"/>
    <w:pPr>
      <w:spacing w:before="100" w:beforeAutospacing="1" w:after="100" w:afterAutospacing="1"/>
      <w:jc w:val="right"/>
    </w:pPr>
    <w:rPr>
      <w:color w:val="FF0000"/>
      <w:sz w:val="22"/>
      <w:szCs w:val="22"/>
    </w:rPr>
  </w:style>
  <w:style w:type="paragraph" w:customStyle="1" w:styleId="xl133">
    <w:name w:val="xl133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4">
    <w:name w:val="xl134"/>
    <w:basedOn w:val="a"/>
    <w:rsid w:val="001525F4"/>
    <w:pPr>
      <w:spacing w:before="100" w:beforeAutospacing="1" w:after="100" w:afterAutospacing="1"/>
      <w:textAlignment w:val="center"/>
    </w:pPr>
    <w:rPr>
      <w:color w:val="auto"/>
      <w:szCs w:val="28"/>
    </w:rPr>
  </w:style>
  <w:style w:type="paragraph" w:customStyle="1" w:styleId="xl135">
    <w:name w:val="xl135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137">
    <w:name w:val="xl13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2"/>
      <w:szCs w:val="22"/>
    </w:rPr>
  </w:style>
  <w:style w:type="paragraph" w:customStyle="1" w:styleId="xl138">
    <w:name w:val="xl13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39">
    <w:name w:val="xl13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0">
    <w:name w:val="xl14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1">
    <w:name w:val="xl14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2">
    <w:name w:val="xl14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3">
    <w:name w:val="xl14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4">
    <w:name w:val="xl14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45">
    <w:name w:val="xl145"/>
    <w:basedOn w:val="a"/>
    <w:rsid w:val="001525F4"/>
    <w:pPr>
      <w:spacing w:before="100" w:beforeAutospacing="1" w:after="100" w:afterAutospacing="1"/>
      <w:jc w:val="right"/>
    </w:pPr>
    <w:rPr>
      <w:color w:val="auto"/>
      <w:sz w:val="22"/>
      <w:szCs w:val="22"/>
    </w:rPr>
  </w:style>
  <w:style w:type="paragraph" w:customStyle="1" w:styleId="xl146">
    <w:name w:val="xl146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formattext">
    <w:name w:val="formattext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C70BD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70B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d">
    <w:name w:val="Emphasis"/>
    <w:uiPriority w:val="20"/>
    <w:qFormat/>
    <w:rsid w:val="00C70BD4"/>
    <w:rPr>
      <w:i/>
      <w:iCs/>
    </w:rPr>
  </w:style>
  <w:style w:type="character" w:customStyle="1" w:styleId="ConsPlusNormal1">
    <w:name w:val="ConsPlusNormal1"/>
    <w:link w:val="ConsPlusNormal"/>
    <w:locked/>
    <w:rsid w:val="00C70BD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70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0B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Абзац списка Знак"/>
    <w:link w:val="aa"/>
    <w:locked/>
    <w:rsid w:val="00C70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142,bqiaagaaeyqcaaagiaiaaanudwaabwipaaaaaaaaaaaaaaaaaaaaaaaaaaaaaaaaaaaaaaaaaaaaaaaaaaaaaaaaaaaaaaaaaaaaaaaaaaaaaaaaaaaaaaaaaaaaaaaaaaaaaaaaaaaaaaaaaaaaaaaaaaaaaaaaaaaaaaaaaaaaaaaaaaaaaaaaaaaaaaaaaaaaaaaaaaaaaaaaaaaaaaaaaaaaaaaaaaaaaaaa"/>
    <w:basedOn w:val="a"/>
    <w:rsid w:val="00C70BD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19D6-B676-4518-8B4A-F067F360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Ивановский</dc:creator>
  <cp:lastModifiedBy>Изумрудный</cp:lastModifiedBy>
  <cp:revision>2</cp:revision>
  <cp:lastPrinted>2022-09-21T06:07:00Z</cp:lastPrinted>
  <dcterms:created xsi:type="dcterms:W3CDTF">2024-11-26T00:58:00Z</dcterms:created>
  <dcterms:modified xsi:type="dcterms:W3CDTF">2024-11-26T00:58:00Z</dcterms:modified>
</cp:coreProperties>
</file>